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8D0" w:rsidRPr="002048D0" w:rsidRDefault="002048D0" w:rsidP="002048D0">
      <w:pPr>
        <w:bidi w:val="0"/>
        <w:jc w:val="both"/>
        <w:rPr>
          <w:rFonts w:ascii="Helv" w:hAnsi="Helv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2048D0" w:rsidRPr="00342540" w:rsidTr="002048D0">
        <w:trPr>
          <w:trHeight w:val="290"/>
        </w:trPr>
        <w:tc>
          <w:tcPr>
            <w:tcW w:w="9089" w:type="dxa"/>
          </w:tcPr>
          <w:p w:rsidR="002048D0" w:rsidRPr="00342540" w:rsidRDefault="002048D0" w:rsidP="00B4771C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2048D0" w:rsidRPr="00342540" w:rsidTr="00B4771C">
        <w:trPr>
          <w:trHeight w:val="310"/>
        </w:trPr>
        <w:tc>
          <w:tcPr>
            <w:tcW w:w="9089" w:type="dxa"/>
          </w:tcPr>
          <w:p w:rsidR="002048D0" w:rsidRPr="00342540" w:rsidRDefault="002048D0" w:rsidP="00B4771C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2048D0" w:rsidRPr="00A253A7" w:rsidTr="00B4771C">
        <w:tc>
          <w:tcPr>
            <w:tcW w:w="9089" w:type="dxa"/>
          </w:tcPr>
          <w:p w:rsidR="002048D0" w:rsidRPr="00342540" w:rsidRDefault="002048D0" w:rsidP="00B4771C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Energie renouvelable et impact </w:t>
            </w:r>
            <w:proofErr w:type="spellStart"/>
            <w:r>
              <w:rPr>
                <w:rFonts w:ascii="Helv" w:hAnsi="Helv"/>
                <w:b/>
                <w:bCs/>
                <w:lang w:val="fr-FR" w:bidi="ar-LB"/>
              </w:rPr>
              <w:t>envirommentale</w:t>
            </w:r>
            <w:proofErr w:type="spellEnd"/>
            <w:r>
              <w:rPr>
                <w:rFonts w:ascii="Helv" w:hAnsi="Helv"/>
                <w:b/>
                <w:bCs/>
                <w:lang w:val="fr-FR" w:bidi="ar-LB"/>
              </w:rPr>
              <w:t xml:space="preserve"> </w:t>
            </w:r>
          </w:p>
        </w:tc>
      </w:tr>
    </w:tbl>
    <w:p w:rsidR="00B4771C" w:rsidRDefault="00B4771C" w:rsidP="002048D0">
      <w:pPr>
        <w:bidi w:val="0"/>
        <w:jc w:val="both"/>
        <w:rPr>
          <w:rFonts w:ascii="Helv" w:hAnsi="Helv"/>
          <w:sz w:val="22"/>
          <w:szCs w:val="22"/>
          <w:lang w:val="fr-FR" w:bidi="ar-LB"/>
        </w:rPr>
      </w:pPr>
    </w:p>
    <w:p w:rsidR="00B4771C" w:rsidRPr="00B4771C" w:rsidRDefault="00B4771C" w:rsidP="00B4771C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4771C" w:rsidRPr="00B4771C" w:rsidRDefault="00B4771C" w:rsidP="00B4771C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4771C" w:rsidRPr="00B4771C" w:rsidRDefault="00B4771C" w:rsidP="00B4771C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4771C" w:rsidRPr="00B4771C" w:rsidRDefault="00B4771C" w:rsidP="00B4771C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4771C" w:rsidRDefault="00B4771C" w:rsidP="00B4771C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4771C" w:rsidRDefault="00B4771C" w:rsidP="00B4771C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4771C" w:rsidRDefault="00B4771C" w:rsidP="00B4771C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2"/>
          <w:lang w:val="fr-FR" w:bidi="ar-LB"/>
        </w:rPr>
        <w:tab/>
      </w:r>
    </w:p>
    <w:p w:rsidR="00B4771C" w:rsidRDefault="00B4771C" w:rsidP="00B4771C">
      <w:pPr>
        <w:bidi w:val="0"/>
        <w:rPr>
          <w:rFonts w:ascii="Helv" w:hAnsi="Helv"/>
          <w:sz w:val="22"/>
          <w:szCs w:val="26"/>
          <w:lang w:val="fr-FR"/>
        </w:rPr>
      </w:pPr>
    </w:p>
    <w:p w:rsidR="00B4771C" w:rsidRPr="005E4EF6" w:rsidRDefault="00B4771C" w:rsidP="00B4771C">
      <w:pPr>
        <w:tabs>
          <w:tab w:val="left" w:pos="1160"/>
        </w:tabs>
        <w:bidi w:val="0"/>
        <w:rPr>
          <w:rFonts w:ascii="Helv" w:hAnsi="Helv"/>
          <w:sz w:val="22"/>
          <w:szCs w:val="22"/>
          <w:lang w:val="fr-FR" w:bidi="ar-LB"/>
        </w:rPr>
      </w:pPr>
      <w:r>
        <w:rPr>
          <w:rFonts w:ascii="Helv" w:hAnsi="Helv"/>
          <w:sz w:val="22"/>
          <w:szCs w:val="22"/>
          <w:lang w:val="fr-FR" w:bidi="ar-LB"/>
        </w:rPr>
        <w:tab/>
      </w: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6"/>
        <w:gridCol w:w="1558"/>
      </w:tblGrid>
      <w:tr w:rsidR="00B4771C" w:rsidTr="00B4771C">
        <w:trPr>
          <w:cantSplit/>
        </w:trPr>
        <w:tc>
          <w:tcPr>
            <w:tcW w:w="70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771C" w:rsidRDefault="00B4771C" w:rsidP="00B4771C">
            <w:pPr>
              <w:ind w:hanging="426"/>
              <w:jc w:val="center"/>
              <w:rPr>
                <w:rFonts w:ascii="Helv" w:hAnsi="Helv"/>
                <w:b/>
                <w:bCs/>
                <w:szCs w:val="26"/>
                <w:rtl/>
                <w:lang w:bidi="ar-LB"/>
              </w:rPr>
            </w:pPr>
            <w:r w:rsidRPr="00B4771C"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ENERGIE RENOUVELABLE ET IMPACT ENVIROMMENTAL</w:t>
            </w:r>
            <w:r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E</w:t>
            </w:r>
          </w:p>
        </w:tc>
        <w:tc>
          <w:tcPr>
            <w:tcW w:w="1558" w:type="dxa"/>
          </w:tcPr>
          <w:p w:rsidR="00B4771C" w:rsidRDefault="00B4771C" w:rsidP="00B4771C">
            <w:pPr>
              <w:ind w:right="1" w:hanging="426"/>
              <w:jc w:val="center"/>
              <w:rPr>
                <w:rFonts w:ascii="Helv" w:hAnsi="Helv"/>
                <w:b/>
                <w:bCs/>
                <w:szCs w:val="26"/>
                <w:rtl/>
                <w:lang w:bidi="ar-LB"/>
              </w:rPr>
            </w:pPr>
            <w:r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6</w:t>
            </w:r>
            <w:r>
              <w:rPr>
                <w:rFonts w:ascii="Helv" w:hAnsi="Helv"/>
                <w:b/>
                <w:bCs/>
                <w:sz w:val="22"/>
                <w:szCs w:val="26"/>
              </w:rPr>
              <w:t xml:space="preserve">0 </w:t>
            </w:r>
            <w:proofErr w:type="spellStart"/>
            <w:r>
              <w:rPr>
                <w:rFonts w:ascii="Helv" w:hAnsi="Helv"/>
                <w:b/>
                <w:bCs/>
                <w:sz w:val="22"/>
                <w:szCs w:val="26"/>
              </w:rPr>
              <w:t>heures</w:t>
            </w:r>
            <w:proofErr w:type="spellEnd"/>
          </w:p>
        </w:tc>
      </w:tr>
    </w:tbl>
    <w:p w:rsidR="00B4771C" w:rsidRDefault="00B4771C" w:rsidP="00B4771C">
      <w:pPr>
        <w:tabs>
          <w:tab w:val="left" w:pos="116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4771C" w:rsidRPr="00B14F32" w:rsidRDefault="00B4771C" w:rsidP="00B4771C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4771C" w:rsidRDefault="00B4771C" w:rsidP="00B4771C">
      <w:pPr>
        <w:bidi w:val="0"/>
        <w:spacing w:line="240" w:lineRule="exact"/>
        <w:jc w:val="both"/>
        <w:rPr>
          <w:rFonts w:ascii="Helv" w:hAnsi="Helv"/>
          <w:lang w:bidi="ar-LB"/>
        </w:rPr>
      </w:pPr>
    </w:p>
    <w:p w:rsidR="00B4771C" w:rsidRPr="00A81F06" w:rsidRDefault="00B4771C" w:rsidP="00B4771C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2"/>
          <w:lang w:val="fr-FR"/>
        </w:rPr>
      </w:pPr>
      <w:r w:rsidRPr="00A81F06">
        <w:rPr>
          <w:rFonts w:ascii="Helv" w:hAnsi="Helv"/>
          <w:b/>
          <w:bCs/>
          <w:sz w:val="22"/>
          <w:szCs w:val="22"/>
          <w:lang w:val="fr-FR"/>
        </w:rPr>
        <w:t>Objectifs du cours :</w:t>
      </w:r>
    </w:p>
    <w:p w:rsidR="00B4771C" w:rsidRPr="00A81F06" w:rsidRDefault="00B4771C" w:rsidP="00B4771C">
      <w:pPr>
        <w:bidi w:val="0"/>
        <w:rPr>
          <w:rFonts w:ascii="Helv" w:hAnsi="Helv"/>
          <w:b/>
          <w:bCs/>
          <w:sz w:val="22"/>
          <w:szCs w:val="22"/>
          <w:lang w:val="fr-FR"/>
        </w:rPr>
      </w:pPr>
    </w:p>
    <w:p w:rsidR="00B4771C" w:rsidRDefault="00B4771C" w:rsidP="00934EAE">
      <w:pPr>
        <w:bidi w:val="0"/>
        <w:jc w:val="both"/>
        <w:rPr>
          <w:rFonts w:ascii="Helv" w:hAnsi="Helv"/>
          <w:sz w:val="22"/>
          <w:szCs w:val="22"/>
          <w:lang w:val="fr-FR"/>
        </w:rPr>
      </w:pPr>
      <w:r w:rsidRPr="00A81F06">
        <w:rPr>
          <w:rFonts w:ascii="Helv" w:hAnsi="Helv"/>
          <w:sz w:val="22"/>
          <w:szCs w:val="22"/>
          <w:lang w:val="fr-FR"/>
        </w:rPr>
        <w:t>Au terme de ce cours, l'élève devrait être capable de :</w:t>
      </w:r>
    </w:p>
    <w:p w:rsidR="00934EAE" w:rsidRDefault="00934EAE" w:rsidP="00934EAE">
      <w:pPr>
        <w:bidi w:val="0"/>
        <w:jc w:val="both"/>
        <w:rPr>
          <w:rFonts w:ascii="Helv" w:hAnsi="Helv"/>
          <w:sz w:val="22"/>
          <w:szCs w:val="22"/>
          <w:lang w:val="fr-FR"/>
        </w:rPr>
      </w:pPr>
    </w:p>
    <w:p w:rsidR="00934EAE" w:rsidRPr="00934EAE" w:rsidRDefault="00934EAE" w:rsidP="00934EAE">
      <w:pPr>
        <w:pStyle w:val="ListParagraph"/>
        <w:numPr>
          <w:ilvl w:val="0"/>
          <w:numId w:val="29"/>
        </w:numPr>
        <w:ind w:left="0" w:right="360"/>
        <w:jc w:val="both"/>
        <w:rPr>
          <w:rFonts w:ascii="Helv" w:hAnsi="Helv"/>
          <w:sz w:val="22"/>
          <w:szCs w:val="26"/>
          <w:lang w:val="fr-FR"/>
        </w:rPr>
      </w:pPr>
      <w:r w:rsidRPr="00934EAE">
        <w:rPr>
          <w:rFonts w:ascii="Helv" w:hAnsi="Helv"/>
          <w:sz w:val="22"/>
          <w:szCs w:val="26"/>
          <w:lang w:val="fr-FR"/>
        </w:rPr>
        <w:t>Déterminer l'influence de : l'orientation, l'inclinaison, et la durée de l'ensoleillement sur l'irradiation solaire reçue par un plan.</w:t>
      </w: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  <w:r w:rsidRPr="00934EAE">
        <w:rPr>
          <w:rFonts w:ascii="Helv" w:hAnsi="Helv"/>
          <w:sz w:val="22"/>
          <w:szCs w:val="26"/>
          <w:lang w:val="fr-FR"/>
        </w:rPr>
        <w:t>-</w:t>
      </w:r>
      <w:r w:rsidRPr="00934EAE">
        <w:rPr>
          <w:rFonts w:ascii="Helv" w:hAnsi="Helv"/>
          <w:sz w:val="22"/>
          <w:szCs w:val="26"/>
          <w:lang w:val="fr-FR"/>
        </w:rPr>
        <w:tab/>
        <w:t>Exploiter les données météorologiques disponibles au LIBAN.</w:t>
      </w: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  <w:r w:rsidRPr="00934EAE">
        <w:rPr>
          <w:rFonts w:ascii="Helv" w:hAnsi="Helv"/>
          <w:sz w:val="22"/>
          <w:szCs w:val="26"/>
          <w:lang w:val="fr-FR"/>
        </w:rPr>
        <w:t>-</w:t>
      </w:r>
      <w:r w:rsidRPr="00934EAE">
        <w:rPr>
          <w:rFonts w:ascii="Helv" w:hAnsi="Helv"/>
          <w:sz w:val="22"/>
          <w:szCs w:val="26"/>
          <w:lang w:val="fr-FR"/>
        </w:rPr>
        <w:tab/>
        <w:t>Appréhender les technologies d'un capteur solaire.</w:t>
      </w: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  <w:r w:rsidRPr="00934EAE">
        <w:rPr>
          <w:rFonts w:ascii="Helv" w:hAnsi="Helv"/>
          <w:sz w:val="22"/>
          <w:szCs w:val="26"/>
          <w:lang w:val="fr-FR"/>
        </w:rPr>
        <w:t>-</w:t>
      </w:r>
      <w:r w:rsidRPr="00934EAE">
        <w:rPr>
          <w:rFonts w:ascii="Helv" w:hAnsi="Helv"/>
          <w:sz w:val="22"/>
          <w:szCs w:val="26"/>
          <w:lang w:val="fr-FR"/>
        </w:rPr>
        <w:tab/>
        <w:t>Assembler les éléments constitutifs d'un système de production d'eau chaude sanitaire solaire : captage, stockage (échangeurs), appoint, régulation.</w:t>
      </w: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  <w:r w:rsidRPr="00934EAE">
        <w:rPr>
          <w:rFonts w:ascii="Helv" w:hAnsi="Helv"/>
          <w:sz w:val="22"/>
          <w:szCs w:val="26"/>
          <w:lang w:val="fr-FR"/>
        </w:rPr>
        <w:t>-</w:t>
      </w:r>
      <w:r w:rsidRPr="00934EAE">
        <w:rPr>
          <w:rFonts w:ascii="Helv" w:hAnsi="Helv"/>
          <w:sz w:val="22"/>
          <w:szCs w:val="26"/>
          <w:lang w:val="fr-FR"/>
        </w:rPr>
        <w:tab/>
        <w:t>Appréhender le fonctionnement des systèmes individuels et des systèmes centralisés.</w:t>
      </w: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  <w:r w:rsidRPr="00934EAE">
        <w:rPr>
          <w:rFonts w:ascii="Helv" w:hAnsi="Helv"/>
          <w:sz w:val="22"/>
          <w:szCs w:val="26"/>
          <w:lang w:val="fr-FR"/>
        </w:rPr>
        <w:t>-</w:t>
      </w:r>
      <w:r w:rsidRPr="00934EAE">
        <w:rPr>
          <w:rFonts w:ascii="Helv" w:hAnsi="Helv"/>
          <w:sz w:val="22"/>
          <w:szCs w:val="26"/>
          <w:lang w:val="fr-FR"/>
        </w:rPr>
        <w:tab/>
        <w:t>Concevoir et calculer un système individuel de chauffe-eau-solaire : choix de l'échangeur (direct, semi-dynamique, dynamique), capacité des ballons de stockage, type de régulation, fonctionnement de l'appoint, dimensions des tuyauteries de distribution, orientation et inclinaison des capteurs, surfaces des capteurs.</w:t>
      </w: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  <w:r w:rsidRPr="00934EAE">
        <w:rPr>
          <w:rFonts w:ascii="Helv" w:hAnsi="Helv"/>
          <w:sz w:val="22"/>
          <w:szCs w:val="26"/>
          <w:lang w:val="fr-FR"/>
        </w:rPr>
        <w:t>-</w:t>
      </w:r>
      <w:r w:rsidRPr="00934EAE">
        <w:rPr>
          <w:rFonts w:ascii="Helv" w:hAnsi="Helv"/>
          <w:sz w:val="22"/>
          <w:szCs w:val="26"/>
          <w:lang w:val="fr-FR"/>
        </w:rPr>
        <w:tab/>
        <w:t>Appréhender le fonctionnement d'une installation de chauffage solaire par plancher chauffant.</w:t>
      </w: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  <w:r w:rsidRPr="00934EAE">
        <w:rPr>
          <w:rFonts w:ascii="Helv" w:hAnsi="Helv"/>
          <w:sz w:val="22"/>
          <w:szCs w:val="26"/>
          <w:lang w:val="fr-FR"/>
        </w:rPr>
        <w:t>-</w:t>
      </w:r>
      <w:r w:rsidRPr="00934EAE">
        <w:rPr>
          <w:rFonts w:ascii="Helv" w:hAnsi="Helv"/>
          <w:sz w:val="22"/>
          <w:szCs w:val="26"/>
          <w:lang w:val="fr-FR"/>
        </w:rPr>
        <w:tab/>
        <w:t>Dimensionner approximativement une installation de distribution par plancher chauffant; détermination des débits, calcul des installations de distribution, disposition des tubes.</w:t>
      </w: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  <w:r w:rsidRPr="00934EAE">
        <w:rPr>
          <w:rFonts w:ascii="Helv" w:hAnsi="Helv"/>
          <w:sz w:val="22"/>
          <w:szCs w:val="26"/>
          <w:lang w:val="fr-FR"/>
        </w:rPr>
        <w:t>-</w:t>
      </w:r>
      <w:r w:rsidRPr="00934EAE">
        <w:rPr>
          <w:rFonts w:ascii="Helv" w:hAnsi="Helv"/>
          <w:sz w:val="22"/>
          <w:szCs w:val="26"/>
          <w:lang w:val="fr-FR"/>
        </w:rPr>
        <w:tab/>
        <w:t>Identifier les différents types de tubes utilisés dans les installations de chauffe-eau solaire et dans le plancher chauffant.</w:t>
      </w: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</w:p>
    <w:p w:rsidR="00934EAE" w:rsidRPr="00934EAE" w:rsidRDefault="00934EAE" w:rsidP="00934EAE">
      <w:pPr>
        <w:bidi w:val="0"/>
        <w:ind w:right="360" w:hanging="360"/>
        <w:jc w:val="both"/>
        <w:rPr>
          <w:rFonts w:ascii="Helv" w:hAnsi="Helv"/>
          <w:sz w:val="22"/>
          <w:szCs w:val="26"/>
          <w:lang w:val="fr-FR"/>
        </w:rPr>
      </w:pPr>
      <w:r w:rsidRPr="00934EAE">
        <w:rPr>
          <w:rFonts w:ascii="Helv" w:hAnsi="Helv"/>
          <w:sz w:val="22"/>
          <w:szCs w:val="26"/>
          <w:lang w:val="fr-FR"/>
        </w:rPr>
        <w:t>-</w:t>
      </w:r>
      <w:r w:rsidRPr="00934EAE">
        <w:rPr>
          <w:rFonts w:ascii="Helv" w:hAnsi="Helv"/>
          <w:sz w:val="22"/>
          <w:szCs w:val="26"/>
          <w:lang w:val="fr-FR"/>
        </w:rPr>
        <w:tab/>
        <w:t xml:space="preserve">Identifier les anomalies de fonctionnement et mettre en </w:t>
      </w:r>
      <w:proofErr w:type="spellStart"/>
      <w:r w:rsidRPr="00934EAE">
        <w:rPr>
          <w:rFonts w:ascii="Helv" w:hAnsi="Helv"/>
          <w:sz w:val="22"/>
          <w:szCs w:val="26"/>
          <w:lang w:val="fr-FR"/>
        </w:rPr>
        <w:t>oeuvre</w:t>
      </w:r>
      <w:proofErr w:type="spellEnd"/>
      <w:r w:rsidRPr="00934EAE">
        <w:rPr>
          <w:rFonts w:ascii="Helv" w:hAnsi="Helv"/>
          <w:sz w:val="22"/>
          <w:szCs w:val="26"/>
          <w:lang w:val="fr-FR"/>
        </w:rPr>
        <w:t xml:space="preserve"> les procédures de réglages et d'entretien d'un système solaire actif.</w:t>
      </w:r>
    </w:p>
    <w:p w:rsidR="00934EAE" w:rsidRPr="00934EAE" w:rsidRDefault="00934EAE" w:rsidP="00934EAE">
      <w:pPr>
        <w:ind w:right="360" w:hanging="360"/>
        <w:rPr>
          <w:rFonts w:ascii="Helv" w:hAnsi="Helv"/>
          <w:b/>
          <w:bCs/>
          <w:sz w:val="22"/>
          <w:szCs w:val="26"/>
          <w:lang w:val="fr-FR"/>
        </w:rPr>
      </w:pPr>
    </w:p>
    <w:p w:rsidR="00B4771C" w:rsidRDefault="00B4771C" w:rsidP="00B4771C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935F41" w:rsidRDefault="00935F41" w:rsidP="00B4771C">
      <w:pPr>
        <w:tabs>
          <w:tab w:val="left" w:pos="24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5E416B" w:rsidRDefault="005E416B" w:rsidP="005E416B">
      <w:pPr>
        <w:tabs>
          <w:tab w:val="left" w:pos="24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5E416B" w:rsidRDefault="005E416B" w:rsidP="005E416B">
      <w:pPr>
        <w:tabs>
          <w:tab w:val="left" w:pos="24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A1650" w:rsidRDefault="009A1650" w:rsidP="009A1650">
      <w:pPr>
        <w:tabs>
          <w:tab w:val="left" w:pos="24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A1650" w:rsidRDefault="009A1650" w:rsidP="009A1650">
      <w:pPr>
        <w:tabs>
          <w:tab w:val="left" w:pos="24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A1650" w:rsidRDefault="009A1650" w:rsidP="009A1650">
      <w:pPr>
        <w:tabs>
          <w:tab w:val="left" w:pos="24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A1650" w:rsidRDefault="009A1650" w:rsidP="009A1650">
      <w:pPr>
        <w:tabs>
          <w:tab w:val="left" w:pos="24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A1650" w:rsidRDefault="009A1650" w:rsidP="009A1650">
      <w:pPr>
        <w:tabs>
          <w:tab w:val="left" w:pos="24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A1650" w:rsidRDefault="009A1650" w:rsidP="009A1650">
      <w:pPr>
        <w:tabs>
          <w:tab w:val="left" w:pos="24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A1650" w:rsidRDefault="009A1650" w:rsidP="009A1650">
      <w:pPr>
        <w:tabs>
          <w:tab w:val="left" w:pos="24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A1650" w:rsidRDefault="009A1650" w:rsidP="009A1650">
      <w:pPr>
        <w:tabs>
          <w:tab w:val="left" w:pos="24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A1650" w:rsidRDefault="009A1650" w:rsidP="009A1650">
      <w:pPr>
        <w:tabs>
          <w:tab w:val="left" w:pos="24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9A1650" w:rsidRDefault="009A1650" w:rsidP="009A1650">
      <w:pPr>
        <w:tabs>
          <w:tab w:val="left" w:pos="2420"/>
        </w:tabs>
        <w:bidi w:val="0"/>
        <w:rPr>
          <w:rFonts w:ascii="Helv" w:hAnsi="Helv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856119" w:rsidRPr="00342540" w:rsidTr="003B7AD0">
        <w:trPr>
          <w:trHeight w:val="290"/>
        </w:trPr>
        <w:tc>
          <w:tcPr>
            <w:tcW w:w="9089" w:type="dxa"/>
          </w:tcPr>
          <w:p w:rsidR="00856119" w:rsidRPr="00342540" w:rsidRDefault="00856119" w:rsidP="003B7AD0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856119" w:rsidRPr="00342540" w:rsidTr="003B7AD0">
        <w:trPr>
          <w:trHeight w:val="310"/>
        </w:trPr>
        <w:tc>
          <w:tcPr>
            <w:tcW w:w="9089" w:type="dxa"/>
          </w:tcPr>
          <w:p w:rsidR="00856119" w:rsidRPr="00342540" w:rsidRDefault="00856119" w:rsidP="003B7AD0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856119" w:rsidRPr="00A253A7" w:rsidTr="003B7AD0">
        <w:tc>
          <w:tcPr>
            <w:tcW w:w="9089" w:type="dxa"/>
          </w:tcPr>
          <w:p w:rsidR="00856119" w:rsidRPr="00342540" w:rsidRDefault="00856119" w:rsidP="003B7AD0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Energie renouvelable et impact </w:t>
            </w:r>
            <w:proofErr w:type="spellStart"/>
            <w:r>
              <w:rPr>
                <w:rFonts w:ascii="Helv" w:hAnsi="Helv"/>
                <w:b/>
                <w:bCs/>
                <w:lang w:val="fr-FR" w:bidi="ar-LB"/>
              </w:rPr>
              <w:t>envirommentale</w:t>
            </w:r>
            <w:proofErr w:type="spellEnd"/>
            <w:r>
              <w:rPr>
                <w:rFonts w:ascii="Helv" w:hAnsi="Helv"/>
                <w:b/>
                <w:bCs/>
                <w:lang w:val="fr-FR" w:bidi="ar-LB"/>
              </w:rPr>
              <w:t xml:space="preserve"> </w:t>
            </w:r>
          </w:p>
        </w:tc>
      </w:tr>
    </w:tbl>
    <w:p w:rsidR="005E416B" w:rsidRDefault="005E416B" w:rsidP="005E416B">
      <w:pPr>
        <w:tabs>
          <w:tab w:val="left" w:pos="24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5E416B" w:rsidRDefault="005E416B" w:rsidP="005E416B">
      <w:pPr>
        <w:tabs>
          <w:tab w:val="left" w:pos="24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856119" w:rsidRDefault="00856119" w:rsidP="005E416B">
      <w:pPr>
        <w:tabs>
          <w:tab w:val="left" w:pos="242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856119" w:rsidRPr="00856119" w:rsidRDefault="00856119" w:rsidP="0085611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856119" w:rsidRPr="00856119" w:rsidRDefault="00856119" w:rsidP="0085611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856119" w:rsidRDefault="00856119" w:rsidP="00856119">
      <w:pPr>
        <w:bidi w:val="0"/>
        <w:rPr>
          <w:rFonts w:ascii="Helv" w:hAnsi="Helv"/>
          <w:sz w:val="22"/>
          <w:szCs w:val="22"/>
          <w:lang w:val="fr-FR" w:bidi="ar-LB"/>
        </w:rPr>
      </w:pPr>
      <w:r>
        <w:rPr>
          <w:rFonts w:ascii="Helv" w:hAnsi="Helv"/>
          <w:sz w:val="22"/>
          <w:szCs w:val="22"/>
          <w:lang w:val="fr-FR" w:bidi="ar-LB"/>
        </w:rPr>
        <w:tab/>
      </w:r>
    </w:p>
    <w:p w:rsidR="00856119" w:rsidRDefault="00856119" w:rsidP="003B7AD0">
      <w:pPr>
        <w:jc w:val="center"/>
        <w:rPr>
          <w:rFonts w:ascii="Helv" w:hAnsi="Helv"/>
          <w:sz w:val="22"/>
          <w:szCs w:val="26"/>
          <w:rtl/>
          <w:lang w:bidi="ar-LB"/>
        </w:rPr>
      </w:pPr>
    </w:p>
    <w:p w:rsidR="00856119" w:rsidRPr="00295670" w:rsidRDefault="00856119" w:rsidP="003B7AD0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295670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6"/>
          <w:lang w:val="fr-FR"/>
        </w:rPr>
        <w:t>1</w:t>
      </w:r>
    </w:p>
    <w:p w:rsidR="00856119" w:rsidRPr="00295670" w:rsidRDefault="00856119" w:rsidP="003B7AD0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856119" w:rsidRDefault="00856119" w:rsidP="003B7AD0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GENERALITES</w:t>
      </w:r>
    </w:p>
    <w:p w:rsidR="00856119" w:rsidRDefault="00856119" w:rsidP="00856119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856119" w:rsidRPr="00295670" w:rsidRDefault="00856119" w:rsidP="00856119">
      <w:pPr>
        <w:ind w:right="426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856119" w:rsidRPr="00295670" w:rsidRDefault="00856119" w:rsidP="00856119">
      <w:pPr>
        <w:ind w:right="426" w:hanging="426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856119" w:rsidRPr="00295670" w:rsidRDefault="00856119" w:rsidP="00856119">
      <w:pPr>
        <w:bidi w:val="0"/>
        <w:ind w:right="426" w:hanging="426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295670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856119" w:rsidRPr="00295670" w:rsidRDefault="00856119" w:rsidP="00856119">
      <w:pPr>
        <w:bidi w:val="0"/>
        <w:ind w:right="426" w:hanging="426"/>
        <w:jc w:val="both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856119" w:rsidRDefault="00856119" w:rsidP="00856119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 w:rsidRPr="00295670">
        <w:rPr>
          <w:rFonts w:ascii="Helv" w:hAnsi="Helv"/>
          <w:sz w:val="22"/>
          <w:szCs w:val="26"/>
          <w:lang w:val="fr-FR"/>
        </w:rPr>
        <w:tab/>
        <w:t xml:space="preserve">- </w:t>
      </w:r>
      <w:r>
        <w:rPr>
          <w:rFonts w:ascii="Helv" w:hAnsi="Helv"/>
          <w:sz w:val="22"/>
          <w:szCs w:val="26"/>
          <w:lang w:val="fr-FR"/>
        </w:rPr>
        <w:t xml:space="preserve">Etudier les sources des énergies et les différences entre les technologies des énergies </w:t>
      </w:r>
    </w:p>
    <w:p w:rsidR="00856119" w:rsidRPr="00295670" w:rsidRDefault="00856119" w:rsidP="00856119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</w:t>
      </w:r>
      <w:proofErr w:type="gramStart"/>
      <w:r>
        <w:rPr>
          <w:rFonts w:ascii="Helv" w:hAnsi="Helv"/>
          <w:sz w:val="22"/>
          <w:szCs w:val="26"/>
          <w:lang w:val="fr-FR"/>
        </w:rPr>
        <w:t>renouvelables</w:t>
      </w:r>
      <w:proofErr w:type="gramEnd"/>
      <w:r>
        <w:rPr>
          <w:rFonts w:ascii="Helv" w:hAnsi="Helv"/>
          <w:sz w:val="22"/>
          <w:szCs w:val="26"/>
          <w:lang w:val="fr-FR"/>
        </w:rPr>
        <w:t xml:space="preserve"> et non-renouvelables</w:t>
      </w:r>
      <w:r w:rsidRPr="00295670">
        <w:rPr>
          <w:rFonts w:ascii="Helv" w:hAnsi="Helv"/>
          <w:sz w:val="22"/>
          <w:szCs w:val="26"/>
          <w:lang w:val="fr-FR"/>
        </w:rPr>
        <w:t>.</w:t>
      </w:r>
    </w:p>
    <w:p w:rsidR="00856119" w:rsidRPr="00295670" w:rsidRDefault="00856119" w:rsidP="00856119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 w:rsidRPr="00295670">
        <w:rPr>
          <w:rFonts w:ascii="Helv" w:hAnsi="Helv"/>
          <w:sz w:val="22"/>
          <w:szCs w:val="26"/>
          <w:lang w:val="fr-FR"/>
        </w:rPr>
        <w:tab/>
        <w:t xml:space="preserve">- </w:t>
      </w:r>
      <w:r>
        <w:rPr>
          <w:rFonts w:ascii="Helv" w:hAnsi="Helv"/>
          <w:sz w:val="22"/>
          <w:szCs w:val="26"/>
          <w:lang w:val="fr-FR"/>
        </w:rPr>
        <w:t>Savoir le rôle de l'ozone et de l'effet de serre</w:t>
      </w:r>
      <w:r w:rsidRPr="00295670">
        <w:rPr>
          <w:rFonts w:ascii="Helv" w:hAnsi="Helv"/>
          <w:sz w:val="22"/>
          <w:szCs w:val="26"/>
          <w:lang w:val="fr-FR"/>
        </w:rPr>
        <w:t>.</w:t>
      </w:r>
    </w:p>
    <w:p w:rsidR="00856119" w:rsidRDefault="00856119" w:rsidP="00856119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 w:rsidRPr="00295670">
        <w:rPr>
          <w:rFonts w:ascii="Helv" w:hAnsi="Helv"/>
          <w:sz w:val="22"/>
          <w:szCs w:val="26"/>
          <w:lang w:val="fr-FR"/>
        </w:rPr>
        <w:tab/>
      </w:r>
    </w:p>
    <w:p w:rsidR="00856119" w:rsidRPr="00295670" w:rsidRDefault="00856119" w:rsidP="00856119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856119" w:rsidRPr="00CD74A4" w:rsidRDefault="00856119" w:rsidP="00856119">
      <w:pPr>
        <w:ind w:right="-426"/>
        <w:jc w:val="right"/>
        <w:rPr>
          <w:rFonts w:ascii="Helv" w:hAnsi="Helv"/>
          <w:b/>
          <w:bCs/>
          <w:sz w:val="22"/>
          <w:szCs w:val="26"/>
          <w:rtl/>
          <w:lang w:val="fr-FR" w:bidi="ar-LB"/>
        </w:rPr>
      </w:pPr>
      <w:r>
        <w:rPr>
          <w:rFonts w:ascii="Helv" w:hAnsi="Helv"/>
          <w:b/>
          <w:bCs/>
          <w:sz w:val="22"/>
          <w:szCs w:val="26"/>
          <w:lang w:val="fr-FR"/>
        </w:rPr>
        <w:t xml:space="preserve">Syllabus </w:t>
      </w:r>
    </w:p>
    <w:p w:rsidR="00856119" w:rsidRDefault="00856119" w:rsidP="00856119">
      <w:pPr>
        <w:bidi w:val="0"/>
        <w:ind w:right="426" w:hanging="426"/>
        <w:jc w:val="both"/>
        <w:rPr>
          <w:rFonts w:ascii="Helv" w:hAnsi="Helv"/>
          <w:sz w:val="22"/>
          <w:szCs w:val="26"/>
          <w:rtl/>
          <w:lang w:bidi="ar-LB"/>
        </w:rPr>
      </w:pPr>
      <w:r w:rsidRPr="00295670">
        <w:rPr>
          <w:rFonts w:ascii="Helv" w:hAnsi="Helv"/>
          <w:sz w:val="22"/>
          <w:szCs w:val="26"/>
          <w:lang w:val="fr-FR"/>
        </w:rPr>
        <w:tab/>
      </w:r>
    </w:p>
    <w:p w:rsidR="00856119" w:rsidRPr="00295670" w:rsidRDefault="00856119" w:rsidP="00856119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 w:rsidRPr="00295670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 xml:space="preserve">-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L'énergie.</w:t>
      </w:r>
    </w:p>
    <w:p w:rsidR="00856119" w:rsidRPr="00295670" w:rsidRDefault="00856119" w:rsidP="00856119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</w:t>
      </w:r>
      <w:r w:rsidRPr="00295670">
        <w:rPr>
          <w:rFonts w:ascii="Helv" w:hAnsi="Helv"/>
          <w:sz w:val="22"/>
          <w:szCs w:val="26"/>
          <w:lang w:val="fr-FR"/>
        </w:rPr>
        <w:t>1.1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Définition.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</w:p>
    <w:p w:rsidR="00856119" w:rsidRPr="00295670" w:rsidRDefault="00856119" w:rsidP="00856119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</w:t>
      </w:r>
      <w:r w:rsidRPr="00295670">
        <w:rPr>
          <w:rFonts w:ascii="Helv" w:hAnsi="Helv"/>
          <w:sz w:val="22"/>
          <w:szCs w:val="26"/>
          <w:lang w:val="fr-FR"/>
        </w:rPr>
        <w:t xml:space="preserve">1.2 </w:t>
      </w:r>
      <w:r>
        <w:rPr>
          <w:rFonts w:ascii="Helv" w:hAnsi="Helv"/>
          <w:sz w:val="22"/>
          <w:szCs w:val="26"/>
          <w:lang w:val="fr-FR"/>
        </w:rPr>
        <w:t>Types.</w:t>
      </w:r>
    </w:p>
    <w:p w:rsidR="00856119" w:rsidRPr="00295670" w:rsidRDefault="00856119" w:rsidP="00856119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1.3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Ressour</w:t>
      </w:r>
      <w:r w:rsidRPr="00295670">
        <w:rPr>
          <w:rFonts w:ascii="Helv" w:hAnsi="Helv"/>
          <w:sz w:val="22"/>
          <w:szCs w:val="26"/>
          <w:lang w:val="fr-FR"/>
        </w:rPr>
        <w:t>ce</w:t>
      </w:r>
      <w:r>
        <w:rPr>
          <w:rFonts w:ascii="Helv" w:hAnsi="Helv"/>
          <w:sz w:val="22"/>
          <w:szCs w:val="26"/>
          <w:lang w:val="fr-FR"/>
        </w:rPr>
        <w:t>s.</w:t>
      </w:r>
    </w:p>
    <w:p w:rsidR="00856119" w:rsidRPr="00295670" w:rsidRDefault="00856119" w:rsidP="00856119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  1.3.1 Renouvelables.</w:t>
      </w:r>
    </w:p>
    <w:p w:rsidR="00856119" w:rsidRPr="00295670" w:rsidRDefault="00856119" w:rsidP="00856119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  1.3.2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Non-renouvelables.</w:t>
      </w:r>
    </w:p>
    <w:p w:rsidR="00856119" w:rsidRPr="00295670" w:rsidRDefault="00856119" w:rsidP="00856119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 w:rsidRPr="00295670">
        <w:rPr>
          <w:rFonts w:ascii="Helv" w:hAnsi="Helv"/>
          <w:sz w:val="22"/>
          <w:szCs w:val="26"/>
          <w:lang w:val="fr-FR"/>
        </w:rPr>
        <w:tab/>
      </w:r>
    </w:p>
    <w:p w:rsidR="00856119" w:rsidRPr="00295670" w:rsidRDefault="00856119" w:rsidP="00856119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 w:bidi="ar-LB"/>
        </w:rPr>
      </w:pPr>
    </w:p>
    <w:p w:rsidR="00856119" w:rsidRPr="00295670" w:rsidRDefault="00856119" w:rsidP="00856119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 w:rsidRPr="00295670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 xml:space="preserve">-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L'atmosphère.</w:t>
      </w:r>
    </w:p>
    <w:p w:rsidR="00856119" w:rsidRPr="00295670" w:rsidRDefault="00856119" w:rsidP="00856119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2.1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Définition.</w:t>
      </w:r>
    </w:p>
    <w:p w:rsidR="00856119" w:rsidRPr="00295670" w:rsidRDefault="00856119" w:rsidP="009B73E4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2.2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 w:rsidR="009B73E4">
        <w:rPr>
          <w:rFonts w:ascii="Helv" w:hAnsi="Helv"/>
          <w:sz w:val="22"/>
          <w:szCs w:val="26"/>
          <w:lang w:val="fr-FR"/>
        </w:rPr>
        <w:t>Gaz constituants de l'atmosphère.</w:t>
      </w:r>
    </w:p>
    <w:p w:rsidR="00856119" w:rsidRPr="00295670" w:rsidRDefault="00856119" w:rsidP="009B73E4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</w:r>
      <w:r w:rsidR="009B73E4">
        <w:rPr>
          <w:rFonts w:ascii="Helv" w:hAnsi="Helv"/>
          <w:sz w:val="22"/>
          <w:szCs w:val="26"/>
          <w:lang w:val="fr-FR"/>
        </w:rPr>
        <w:t>2.3  Couches atmosphériques.</w:t>
      </w:r>
    </w:p>
    <w:p w:rsidR="00856119" w:rsidRPr="00295670" w:rsidRDefault="00856119" w:rsidP="00856119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 w:bidi="ar-LB"/>
        </w:rPr>
      </w:pPr>
    </w:p>
    <w:p w:rsidR="009B73E4" w:rsidRPr="00295670" w:rsidRDefault="00856119" w:rsidP="009B73E4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 w:rsidRPr="00295670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 xml:space="preserve">-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 w:rsidR="009B73E4">
        <w:rPr>
          <w:rFonts w:ascii="Helv" w:hAnsi="Helv"/>
          <w:sz w:val="22"/>
          <w:szCs w:val="26"/>
          <w:lang w:val="fr-FR"/>
        </w:rPr>
        <w:t>L'ozone.</w:t>
      </w:r>
    </w:p>
    <w:p w:rsidR="009B73E4" w:rsidRPr="00295670" w:rsidRDefault="009B73E4" w:rsidP="00495581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</w:t>
      </w:r>
      <w:r w:rsidR="00495581">
        <w:rPr>
          <w:rFonts w:ascii="Helv" w:hAnsi="Helv"/>
          <w:sz w:val="22"/>
          <w:szCs w:val="26"/>
          <w:lang w:val="fr-FR"/>
        </w:rPr>
        <w:t>3</w:t>
      </w:r>
      <w:r w:rsidRPr="00295670">
        <w:rPr>
          <w:rFonts w:ascii="Helv" w:hAnsi="Helv"/>
          <w:sz w:val="22"/>
          <w:szCs w:val="26"/>
          <w:lang w:val="fr-FR"/>
        </w:rPr>
        <w:t>.1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Qu'est-ce que l'ozone?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</w:p>
    <w:p w:rsidR="009B73E4" w:rsidRPr="00295670" w:rsidRDefault="009B73E4" w:rsidP="00495581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</w:t>
      </w:r>
      <w:r w:rsidR="00495581">
        <w:rPr>
          <w:rFonts w:ascii="Helv" w:hAnsi="Helv"/>
          <w:sz w:val="22"/>
          <w:szCs w:val="26"/>
          <w:lang w:val="fr-FR"/>
        </w:rPr>
        <w:t>3</w:t>
      </w:r>
      <w:r w:rsidRPr="00295670">
        <w:rPr>
          <w:rFonts w:ascii="Helv" w:hAnsi="Helv"/>
          <w:sz w:val="22"/>
          <w:szCs w:val="26"/>
          <w:lang w:val="fr-FR"/>
        </w:rPr>
        <w:t>.2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Rôle de l'ozone.</w:t>
      </w:r>
    </w:p>
    <w:p w:rsidR="009B73E4" w:rsidRPr="00295670" w:rsidRDefault="009B73E4" w:rsidP="00495581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</w:t>
      </w:r>
      <w:r w:rsidR="00495581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 xml:space="preserve">.3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Appauvrissement de la couche d'ozone.</w:t>
      </w:r>
    </w:p>
    <w:p w:rsidR="009B73E4" w:rsidRPr="00295670" w:rsidRDefault="009B73E4" w:rsidP="00495581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  </w:t>
      </w:r>
      <w:r w:rsidR="00495581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.3.1 Ce qui nuit à la couche d'ozone.</w:t>
      </w:r>
    </w:p>
    <w:p w:rsidR="009B73E4" w:rsidRDefault="009B73E4" w:rsidP="00495581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  </w:t>
      </w:r>
      <w:r w:rsidR="00495581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.3.2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 xml:space="preserve">Ozone Déplétion Potentiel  </w:t>
      </w:r>
      <w:r w:rsidRPr="00495581">
        <w:rPr>
          <w:rFonts w:ascii="Helv" w:hAnsi="Helv"/>
          <w:i/>
          <w:iCs/>
          <w:sz w:val="22"/>
          <w:szCs w:val="26"/>
          <w:lang w:val="fr-FR"/>
        </w:rPr>
        <w:t>ODP</w:t>
      </w:r>
      <w:r>
        <w:rPr>
          <w:rFonts w:ascii="Helv" w:hAnsi="Helv"/>
          <w:sz w:val="22"/>
          <w:szCs w:val="26"/>
          <w:lang w:val="fr-FR"/>
        </w:rPr>
        <w:t>.</w:t>
      </w:r>
    </w:p>
    <w:p w:rsidR="009B73E4" w:rsidRDefault="009B73E4" w:rsidP="00495581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</w:t>
      </w:r>
      <w:r w:rsidR="00495581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.3.3 Changements climatiques.</w:t>
      </w:r>
    </w:p>
    <w:p w:rsidR="009B73E4" w:rsidRPr="00295670" w:rsidRDefault="009B73E4" w:rsidP="00495581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</w:t>
      </w:r>
      <w:r w:rsidR="00495581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.3.4 Convention de Vienne et protocole de Montréal</w:t>
      </w:r>
    </w:p>
    <w:p w:rsidR="00856119" w:rsidRPr="00295670" w:rsidRDefault="00856119" w:rsidP="009B73E4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856119" w:rsidRPr="00295670" w:rsidRDefault="00856119" w:rsidP="009B73E4">
      <w:pPr>
        <w:bidi w:val="0"/>
        <w:ind w:right="426"/>
        <w:jc w:val="both"/>
        <w:rPr>
          <w:rFonts w:ascii="Helv" w:hAnsi="Helv"/>
          <w:sz w:val="22"/>
          <w:szCs w:val="26"/>
          <w:lang w:val="fr-FR" w:bidi="ar-LB"/>
        </w:rPr>
      </w:pPr>
    </w:p>
    <w:p w:rsidR="00856119" w:rsidRPr="00295670" w:rsidRDefault="009B73E4" w:rsidP="009B73E4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4</w:t>
      </w:r>
      <w:r w:rsidR="00856119">
        <w:rPr>
          <w:rFonts w:ascii="Helv" w:hAnsi="Helv"/>
          <w:sz w:val="22"/>
          <w:szCs w:val="26"/>
          <w:lang w:val="fr-FR"/>
        </w:rPr>
        <w:t xml:space="preserve">- </w:t>
      </w:r>
      <w:r w:rsidR="00856119" w:rsidRPr="00295670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L'effet de serre.</w:t>
      </w:r>
    </w:p>
    <w:p w:rsidR="00856119" w:rsidRDefault="00856119" w:rsidP="009B73E4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 w:rsidRPr="00295670">
        <w:rPr>
          <w:rFonts w:ascii="Helv" w:hAnsi="Helv"/>
          <w:sz w:val="22"/>
          <w:szCs w:val="26"/>
          <w:lang w:val="fr-FR"/>
        </w:rPr>
        <w:tab/>
      </w:r>
      <w:r w:rsidR="009B73E4">
        <w:rPr>
          <w:rFonts w:ascii="Helv" w:hAnsi="Helv"/>
          <w:sz w:val="22"/>
          <w:szCs w:val="26"/>
          <w:lang w:val="fr-FR"/>
        </w:rPr>
        <w:t>4</w:t>
      </w:r>
      <w:r w:rsidRPr="00295670">
        <w:rPr>
          <w:rFonts w:ascii="Helv" w:hAnsi="Helv"/>
          <w:sz w:val="22"/>
          <w:szCs w:val="26"/>
          <w:lang w:val="fr-FR"/>
        </w:rPr>
        <w:t>.1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 w:rsidR="009B73E4">
        <w:rPr>
          <w:rFonts w:ascii="Helv" w:hAnsi="Helv"/>
          <w:sz w:val="22"/>
          <w:szCs w:val="26"/>
          <w:lang w:val="fr-FR"/>
        </w:rPr>
        <w:t>Qu'est-ce que l'effet de serre?</w:t>
      </w:r>
    </w:p>
    <w:p w:rsidR="009B73E4" w:rsidRDefault="009B73E4" w:rsidP="009B73E4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4.2  Les gaz à effet de serre.</w:t>
      </w:r>
    </w:p>
    <w:p w:rsidR="009B73E4" w:rsidRDefault="009B73E4" w:rsidP="009B73E4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4.3  </w:t>
      </w:r>
      <w:r w:rsidR="00A60D16">
        <w:rPr>
          <w:rFonts w:ascii="Helv" w:hAnsi="Helv"/>
          <w:sz w:val="22"/>
          <w:szCs w:val="26"/>
          <w:lang w:val="fr-FR"/>
        </w:rPr>
        <w:t xml:space="preserve">Les sources d'émission des </w:t>
      </w:r>
      <w:r w:rsidR="00A60D16" w:rsidRPr="00A60D16">
        <w:rPr>
          <w:rFonts w:ascii="Helv" w:hAnsi="Helv"/>
          <w:i/>
          <w:iCs/>
          <w:sz w:val="22"/>
          <w:szCs w:val="26"/>
          <w:lang w:val="fr-FR"/>
        </w:rPr>
        <w:t>GES</w:t>
      </w:r>
      <w:r w:rsidR="00A60D16">
        <w:rPr>
          <w:rFonts w:ascii="Helv" w:hAnsi="Helv"/>
          <w:sz w:val="22"/>
          <w:szCs w:val="26"/>
          <w:lang w:val="fr-FR"/>
        </w:rPr>
        <w:t>.</w:t>
      </w:r>
    </w:p>
    <w:p w:rsidR="00A60D16" w:rsidRPr="00295670" w:rsidRDefault="00A60D16" w:rsidP="00A60D16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4.4  Le potentiel de réchauffement global (</w:t>
      </w:r>
      <w:r w:rsidRPr="00A60D16">
        <w:rPr>
          <w:rFonts w:ascii="Helv" w:hAnsi="Helv"/>
          <w:i/>
          <w:iCs/>
          <w:sz w:val="22"/>
          <w:szCs w:val="26"/>
          <w:lang w:val="fr-FR"/>
        </w:rPr>
        <w:t>GWP</w:t>
      </w:r>
      <w:r>
        <w:rPr>
          <w:rFonts w:ascii="Helv" w:hAnsi="Helv"/>
          <w:sz w:val="22"/>
          <w:szCs w:val="26"/>
          <w:lang w:val="fr-FR"/>
        </w:rPr>
        <w:t>)</w:t>
      </w:r>
    </w:p>
    <w:p w:rsidR="00856119" w:rsidRPr="00295670" w:rsidRDefault="00856119" w:rsidP="00A60D16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 w:rsidRPr="00295670">
        <w:rPr>
          <w:rFonts w:ascii="Helv" w:hAnsi="Helv"/>
          <w:sz w:val="22"/>
          <w:szCs w:val="26"/>
          <w:lang w:val="fr-FR"/>
        </w:rPr>
        <w:tab/>
      </w:r>
      <w:r w:rsidR="009B73E4">
        <w:rPr>
          <w:rFonts w:ascii="Helv" w:hAnsi="Helv"/>
          <w:sz w:val="22"/>
          <w:szCs w:val="26"/>
          <w:lang w:val="fr-FR"/>
        </w:rPr>
        <w:t>4</w:t>
      </w:r>
      <w:r w:rsidRPr="00295670">
        <w:rPr>
          <w:rFonts w:ascii="Helv" w:hAnsi="Helv"/>
          <w:sz w:val="22"/>
          <w:szCs w:val="26"/>
          <w:lang w:val="fr-FR"/>
        </w:rPr>
        <w:t>.</w:t>
      </w:r>
      <w:r w:rsidR="00A60D16">
        <w:rPr>
          <w:rFonts w:ascii="Helv" w:hAnsi="Helv"/>
          <w:sz w:val="22"/>
          <w:szCs w:val="26"/>
          <w:lang w:val="fr-FR"/>
        </w:rPr>
        <w:t>5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 w:rsidR="00A60D16">
        <w:rPr>
          <w:rFonts w:ascii="Helv" w:hAnsi="Helv"/>
          <w:sz w:val="22"/>
          <w:szCs w:val="26"/>
          <w:lang w:val="fr-FR"/>
        </w:rPr>
        <w:t xml:space="preserve">Les stratégies d'intervention pour réduire les émissions des </w:t>
      </w:r>
      <w:r w:rsidR="00A60D16" w:rsidRPr="00A60D16">
        <w:rPr>
          <w:rFonts w:ascii="Helv" w:hAnsi="Helv"/>
          <w:i/>
          <w:iCs/>
          <w:sz w:val="22"/>
          <w:szCs w:val="26"/>
          <w:lang w:val="fr-FR"/>
        </w:rPr>
        <w:t>GES</w:t>
      </w:r>
      <w:r w:rsidR="00A60D16">
        <w:rPr>
          <w:rFonts w:ascii="Helv" w:hAnsi="Helv"/>
          <w:sz w:val="22"/>
          <w:szCs w:val="26"/>
          <w:lang w:val="fr-FR"/>
        </w:rPr>
        <w:t>.</w:t>
      </w:r>
    </w:p>
    <w:p w:rsidR="00856119" w:rsidRPr="00295670" w:rsidRDefault="00856119" w:rsidP="00A60D16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lastRenderedPageBreak/>
        <w:tab/>
        <w:t xml:space="preserve">       </w:t>
      </w:r>
      <w:r w:rsidR="00A60D16">
        <w:rPr>
          <w:rFonts w:ascii="Helv" w:hAnsi="Helv"/>
          <w:sz w:val="22"/>
          <w:szCs w:val="26"/>
          <w:lang w:val="fr-FR"/>
        </w:rPr>
        <w:t>4</w:t>
      </w:r>
      <w:r>
        <w:rPr>
          <w:rFonts w:ascii="Helv" w:hAnsi="Helv"/>
          <w:sz w:val="22"/>
          <w:szCs w:val="26"/>
          <w:lang w:val="fr-FR"/>
        </w:rPr>
        <w:t>.</w:t>
      </w:r>
      <w:r w:rsidR="00A60D16">
        <w:rPr>
          <w:rFonts w:ascii="Helv" w:hAnsi="Helv"/>
          <w:sz w:val="22"/>
          <w:szCs w:val="26"/>
          <w:lang w:val="fr-FR"/>
        </w:rPr>
        <w:t>5</w:t>
      </w:r>
      <w:r>
        <w:rPr>
          <w:rFonts w:ascii="Helv" w:hAnsi="Helv"/>
          <w:sz w:val="22"/>
          <w:szCs w:val="26"/>
          <w:lang w:val="fr-FR"/>
        </w:rPr>
        <w:t xml:space="preserve">.1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 w:rsidR="00A60D16">
        <w:rPr>
          <w:rFonts w:ascii="Helv" w:hAnsi="Helv"/>
          <w:sz w:val="22"/>
          <w:szCs w:val="26"/>
          <w:lang w:val="fr-FR"/>
        </w:rPr>
        <w:t>Protocole de Kyoto</w:t>
      </w:r>
    </w:p>
    <w:p w:rsidR="00856119" w:rsidRPr="00295670" w:rsidRDefault="00856119" w:rsidP="00A60D16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       </w:t>
      </w:r>
      <w:r w:rsidR="00A60D16">
        <w:rPr>
          <w:rFonts w:ascii="Helv" w:hAnsi="Helv"/>
          <w:sz w:val="22"/>
          <w:szCs w:val="26"/>
          <w:lang w:val="fr-FR"/>
        </w:rPr>
        <w:t>4</w:t>
      </w:r>
      <w:r>
        <w:rPr>
          <w:rFonts w:ascii="Helv" w:hAnsi="Helv"/>
          <w:sz w:val="22"/>
          <w:szCs w:val="26"/>
          <w:lang w:val="fr-FR"/>
        </w:rPr>
        <w:t>.</w:t>
      </w:r>
      <w:r w:rsidR="00A60D16">
        <w:rPr>
          <w:rFonts w:ascii="Helv" w:hAnsi="Helv"/>
          <w:sz w:val="22"/>
          <w:szCs w:val="26"/>
          <w:lang w:val="fr-FR"/>
        </w:rPr>
        <w:t>5</w:t>
      </w:r>
      <w:r>
        <w:rPr>
          <w:rFonts w:ascii="Helv" w:hAnsi="Helv"/>
          <w:sz w:val="22"/>
          <w:szCs w:val="26"/>
          <w:lang w:val="fr-FR"/>
        </w:rPr>
        <w:t xml:space="preserve">.2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 w:rsidR="00A60D16">
        <w:rPr>
          <w:rFonts w:ascii="Helv" w:hAnsi="Helv"/>
          <w:sz w:val="22"/>
          <w:szCs w:val="26"/>
          <w:lang w:val="fr-FR"/>
        </w:rPr>
        <w:t>Règlement européen relatif à certains gaz à effet de serre fluorés (F-Gaz)</w:t>
      </w:r>
    </w:p>
    <w:p w:rsidR="00856119" w:rsidRDefault="00856119" w:rsidP="00A60D16">
      <w:pPr>
        <w:bidi w:val="0"/>
        <w:ind w:right="426" w:hanging="426"/>
        <w:jc w:val="both"/>
        <w:rPr>
          <w:rFonts w:ascii="Helv" w:hAnsi="Helv"/>
          <w:sz w:val="22"/>
          <w:szCs w:val="26"/>
        </w:rPr>
      </w:pPr>
      <w:r w:rsidRPr="00295670">
        <w:rPr>
          <w:rFonts w:ascii="Helv" w:hAnsi="Helv"/>
          <w:sz w:val="22"/>
          <w:szCs w:val="26"/>
          <w:lang w:val="fr-FR"/>
        </w:rPr>
        <w:tab/>
      </w:r>
      <w:r w:rsidR="00A60D16" w:rsidRPr="00A60D16">
        <w:rPr>
          <w:rFonts w:ascii="Helv" w:hAnsi="Helv"/>
          <w:sz w:val="22"/>
          <w:szCs w:val="26"/>
        </w:rPr>
        <w:t>4.6 Total Equivalent Warning Impact (</w:t>
      </w:r>
      <w:r w:rsidR="00A60D16" w:rsidRPr="00A60D16">
        <w:rPr>
          <w:rFonts w:ascii="Helv" w:hAnsi="Helv"/>
          <w:i/>
          <w:iCs/>
          <w:sz w:val="22"/>
          <w:szCs w:val="26"/>
        </w:rPr>
        <w:t>TEWI</w:t>
      </w:r>
      <w:r w:rsidR="00A60D16">
        <w:rPr>
          <w:rFonts w:ascii="Helv" w:hAnsi="Helv"/>
          <w:sz w:val="22"/>
          <w:szCs w:val="26"/>
        </w:rPr>
        <w:t>)</w:t>
      </w:r>
    </w:p>
    <w:p w:rsidR="00A60D16" w:rsidRDefault="00A60D16" w:rsidP="00A60D16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 w:rsidRPr="00A0310B">
        <w:rPr>
          <w:rFonts w:ascii="Helv" w:hAnsi="Helv"/>
          <w:sz w:val="22"/>
          <w:szCs w:val="26"/>
        </w:rPr>
        <w:t xml:space="preserve">       </w:t>
      </w:r>
      <w:r w:rsidRPr="00A60D16">
        <w:rPr>
          <w:rFonts w:ascii="Helv" w:hAnsi="Helv"/>
          <w:sz w:val="22"/>
          <w:szCs w:val="26"/>
          <w:lang w:val="fr-FR"/>
        </w:rPr>
        <w:t>4,7  Co</w:t>
      </w:r>
      <w:r>
        <w:rPr>
          <w:rFonts w:ascii="Helv" w:hAnsi="Helv"/>
          <w:sz w:val="22"/>
          <w:szCs w:val="26"/>
          <w:lang w:val="fr-FR"/>
        </w:rPr>
        <w:t>m</w:t>
      </w:r>
      <w:r w:rsidRPr="00A60D16">
        <w:rPr>
          <w:rFonts w:ascii="Helv" w:hAnsi="Helv"/>
          <w:sz w:val="22"/>
          <w:szCs w:val="26"/>
          <w:lang w:val="fr-FR"/>
        </w:rPr>
        <w:t>p</w:t>
      </w:r>
      <w:r>
        <w:rPr>
          <w:rFonts w:ascii="Helv" w:hAnsi="Helv"/>
          <w:sz w:val="22"/>
          <w:szCs w:val="26"/>
          <w:lang w:val="fr-FR"/>
        </w:rPr>
        <w:t>a</w:t>
      </w:r>
      <w:r w:rsidRPr="00A60D16">
        <w:rPr>
          <w:rFonts w:ascii="Helv" w:hAnsi="Helv"/>
          <w:sz w:val="22"/>
          <w:szCs w:val="26"/>
          <w:lang w:val="fr-FR"/>
        </w:rPr>
        <w:t>r</w:t>
      </w:r>
      <w:r>
        <w:rPr>
          <w:rFonts w:ascii="Helv" w:hAnsi="Helv"/>
          <w:sz w:val="22"/>
          <w:szCs w:val="26"/>
          <w:lang w:val="fr-FR"/>
        </w:rPr>
        <w:t>a</w:t>
      </w:r>
      <w:r w:rsidRPr="00A60D16">
        <w:rPr>
          <w:rFonts w:ascii="Helv" w:hAnsi="Helv"/>
          <w:sz w:val="22"/>
          <w:szCs w:val="26"/>
          <w:lang w:val="fr-FR"/>
        </w:rPr>
        <w:t>ison entre l</w:t>
      </w:r>
      <w:r>
        <w:rPr>
          <w:rFonts w:ascii="Helv" w:hAnsi="Helv"/>
          <w:sz w:val="22"/>
          <w:szCs w:val="26"/>
          <w:lang w:val="fr-FR"/>
        </w:rPr>
        <w:t>'</w:t>
      </w:r>
      <w:r w:rsidRPr="00A60D16">
        <w:rPr>
          <w:rFonts w:ascii="Helv" w:hAnsi="Helv"/>
          <w:sz w:val="22"/>
          <w:szCs w:val="26"/>
          <w:lang w:val="fr-FR"/>
        </w:rPr>
        <w:t>effet d</w:t>
      </w:r>
      <w:r>
        <w:rPr>
          <w:rFonts w:ascii="Helv" w:hAnsi="Helv"/>
          <w:sz w:val="22"/>
          <w:szCs w:val="26"/>
          <w:lang w:val="fr-FR"/>
        </w:rPr>
        <w:t xml:space="preserve">e serre et la couche d'ozone. </w:t>
      </w:r>
    </w:p>
    <w:p w:rsidR="003B7AD0" w:rsidRDefault="003B7AD0" w:rsidP="003B7AD0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3B7AD0" w:rsidRDefault="003B7AD0" w:rsidP="003B7AD0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3B7AD0" w:rsidRDefault="003B7AD0" w:rsidP="003B7AD0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3B7AD0" w:rsidRPr="00342540" w:rsidTr="003B7AD0">
        <w:trPr>
          <w:trHeight w:val="290"/>
        </w:trPr>
        <w:tc>
          <w:tcPr>
            <w:tcW w:w="9089" w:type="dxa"/>
          </w:tcPr>
          <w:p w:rsidR="003B7AD0" w:rsidRPr="00342540" w:rsidRDefault="003B7AD0" w:rsidP="003B7AD0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3B7AD0" w:rsidRPr="00342540" w:rsidTr="003B7AD0">
        <w:trPr>
          <w:trHeight w:val="310"/>
        </w:trPr>
        <w:tc>
          <w:tcPr>
            <w:tcW w:w="9089" w:type="dxa"/>
          </w:tcPr>
          <w:p w:rsidR="003B7AD0" w:rsidRPr="00342540" w:rsidRDefault="003B7AD0" w:rsidP="003B7AD0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3B7AD0" w:rsidRPr="00A253A7" w:rsidTr="003B7AD0">
        <w:tc>
          <w:tcPr>
            <w:tcW w:w="9089" w:type="dxa"/>
          </w:tcPr>
          <w:p w:rsidR="003B7AD0" w:rsidRPr="00342540" w:rsidRDefault="003B7AD0" w:rsidP="003B7AD0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Energie renouvelable et impact </w:t>
            </w:r>
            <w:proofErr w:type="spellStart"/>
            <w:r>
              <w:rPr>
                <w:rFonts w:ascii="Helv" w:hAnsi="Helv"/>
                <w:b/>
                <w:bCs/>
                <w:lang w:val="fr-FR" w:bidi="ar-LB"/>
              </w:rPr>
              <w:t>envirommentale</w:t>
            </w:r>
            <w:proofErr w:type="spellEnd"/>
            <w:r>
              <w:rPr>
                <w:rFonts w:ascii="Helv" w:hAnsi="Helv"/>
                <w:b/>
                <w:bCs/>
                <w:lang w:val="fr-FR" w:bidi="ar-LB"/>
              </w:rPr>
              <w:t xml:space="preserve"> </w:t>
            </w:r>
          </w:p>
        </w:tc>
      </w:tr>
    </w:tbl>
    <w:p w:rsidR="003B7AD0" w:rsidRDefault="003B7AD0" w:rsidP="003B7AD0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3B7AD0" w:rsidRPr="00A60D16" w:rsidRDefault="003B7AD0" w:rsidP="003B7AD0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856119" w:rsidRPr="00A60D16" w:rsidRDefault="00856119" w:rsidP="00856119">
      <w:pPr>
        <w:ind w:right="426" w:hanging="426"/>
        <w:rPr>
          <w:rFonts w:ascii="Helv" w:hAnsi="Helv"/>
          <w:sz w:val="22"/>
          <w:szCs w:val="26"/>
          <w:lang w:val="fr-FR"/>
        </w:rPr>
      </w:pPr>
      <w:r w:rsidRPr="00A60D16">
        <w:rPr>
          <w:rFonts w:ascii="Helv" w:hAnsi="Helv"/>
          <w:sz w:val="22"/>
          <w:szCs w:val="26"/>
          <w:lang w:val="fr-FR"/>
        </w:rPr>
        <w:tab/>
      </w:r>
    </w:p>
    <w:p w:rsidR="003B7AD0" w:rsidRDefault="003B7AD0" w:rsidP="0050222E">
      <w:pPr>
        <w:rPr>
          <w:rFonts w:ascii="Helv" w:hAnsi="Helv"/>
          <w:sz w:val="22"/>
          <w:szCs w:val="26"/>
          <w:rtl/>
          <w:lang w:bidi="ar-LB"/>
        </w:rPr>
      </w:pPr>
      <w:r>
        <w:rPr>
          <w:rFonts w:ascii="Helv" w:hAnsi="Helv"/>
          <w:sz w:val="22"/>
          <w:szCs w:val="22"/>
          <w:lang w:val="fr-FR" w:bidi="ar-LB"/>
        </w:rPr>
        <w:tab/>
      </w:r>
    </w:p>
    <w:p w:rsidR="000B3BA2" w:rsidRDefault="000B3BA2" w:rsidP="0050222E">
      <w:pPr>
        <w:rPr>
          <w:rFonts w:ascii="Helv" w:hAnsi="Helv"/>
          <w:sz w:val="22"/>
          <w:szCs w:val="26"/>
          <w:rtl/>
          <w:lang w:bidi="ar-LB"/>
        </w:rPr>
      </w:pPr>
    </w:p>
    <w:p w:rsidR="000B3BA2" w:rsidRDefault="000B3BA2" w:rsidP="0050222E">
      <w:pPr>
        <w:rPr>
          <w:rFonts w:ascii="Helv" w:hAnsi="Helv"/>
          <w:sz w:val="22"/>
          <w:szCs w:val="26"/>
          <w:rtl/>
          <w:lang w:bidi="ar-LB"/>
        </w:rPr>
      </w:pPr>
    </w:p>
    <w:p w:rsidR="000B3BA2" w:rsidRDefault="000B3BA2" w:rsidP="0050222E">
      <w:pPr>
        <w:rPr>
          <w:rFonts w:ascii="Helv" w:hAnsi="Helv"/>
          <w:sz w:val="22"/>
          <w:szCs w:val="26"/>
          <w:rtl/>
          <w:lang w:bidi="ar-LB"/>
        </w:rPr>
      </w:pPr>
    </w:p>
    <w:p w:rsidR="000B3BA2" w:rsidRDefault="000B3BA2" w:rsidP="0050222E">
      <w:pPr>
        <w:rPr>
          <w:rFonts w:ascii="Helv" w:hAnsi="Helv"/>
          <w:sz w:val="22"/>
          <w:szCs w:val="26"/>
          <w:rtl/>
          <w:lang w:bidi="ar-LB"/>
        </w:rPr>
      </w:pPr>
    </w:p>
    <w:p w:rsidR="003B7AD0" w:rsidRPr="00295670" w:rsidRDefault="003B7AD0" w:rsidP="003B7AD0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295670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6"/>
          <w:lang w:val="fr-FR"/>
        </w:rPr>
        <w:t>2</w:t>
      </w:r>
    </w:p>
    <w:p w:rsidR="003B7AD0" w:rsidRPr="00295670" w:rsidRDefault="003B7AD0" w:rsidP="003B7AD0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3B7AD0" w:rsidRDefault="006C65AD" w:rsidP="0050222E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L'ENERGIE SOLAIRE</w:t>
      </w:r>
    </w:p>
    <w:p w:rsidR="000B3BA2" w:rsidRDefault="000B3BA2" w:rsidP="0050222E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3BA2" w:rsidRDefault="000B3BA2" w:rsidP="0050222E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3BA2" w:rsidRPr="00295670" w:rsidRDefault="000B3BA2" w:rsidP="0050222E">
      <w:pPr>
        <w:ind w:right="426" w:hanging="426"/>
        <w:jc w:val="center"/>
        <w:rPr>
          <w:rFonts w:ascii="Helv" w:hAnsi="Helv"/>
          <w:b/>
          <w:bCs/>
          <w:sz w:val="22"/>
          <w:szCs w:val="26"/>
          <w:rtl/>
          <w:lang w:val="fr-FR" w:bidi="ar-LB"/>
        </w:rPr>
      </w:pPr>
    </w:p>
    <w:p w:rsidR="003B7AD0" w:rsidRPr="00295670" w:rsidRDefault="003B7AD0" w:rsidP="003B7AD0">
      <w:pPr>
        <w:ind w:right="426" w:hanging="426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3B7AD0" w:rsidRPr="00295670" w:rsidRDefault="003B7AD0" w:rsidP="003B7AD0">
      <w:pPr>
        <w:bidi w:val="0"/>
        <w:ind w:right="426" w:hanging="426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295670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3B7AD0" w:rsidRPr="00295670" w:rsidRDefault="003B7AD0" w:rsidP="003B7AD0">
      <w:pPr>
        <w:bidi w:val="0"/>
        <w:ind w:right="426" w:hanging="426"/>
        <w:jc w:val="both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6C65AD" w:rsidRDefault="003B7AD0" w:rsidP="006C65AD">
      <w:pPr>
        <w:bidi w:val="0"/>
        <w:ind w:right="426" w:hanging="426"/>
        <w:jc w:val="both"/>
        <w:rPr>
          <w:rFonts w:ascii="Helv" w:hAnsi="Helv"/>
          <w:color w:val="222222"/>
          <w:sz w:val="22"/>
          <w:szCs w:val="22"/>
          <w:lang w:val="fr-FR" w:bidi="ar-LB"/>
        </w:rPr>
      </w:pPr>
      <w:r w:rsidRPr="00295670">
        <w:rPr>
          <w:rFonts w:ascii="Helv" w:hAnsi="Helv"/>
          <w:sz w:val="22"/>
          <w:szCs w:val="26"/>
          <w:lang w:val="fr-FR"/>
        </w:rPr>
        <w:tab/>
      </w:r>
      <w:r w:rsidRPr="006C65AD">
        <w:rPr>
          <w:rFonts w:ascii="Helv" w:hAnsi="Helv"/>
          <w:sz w:val="22"/>
          <w:szCs w:val="22"/>
          <w:lang w:val="fr-FR"/>
        </w:rPr>
        <w:t xml:space="preserve">- </w:t>
      </w:r>
      <w:r w:rsidR="006C65AD">
        <w:rPr>
          <w:rFonts w:ascii="Helv" w:hAnsi="Helv"/>
          <w:color w:val="222222"/>
          <w:sz w:val="22"/>
          <w:szCs w:val="22"/>
          <w:lang w:val="fr-FR" w:bidi="ar-LB"/>
        </w:rPr>
        <w:t>C</w:t>
      </w:r>
      <w:r w:rsidR="006C65AD" w:rsidRPr="006C65AD">
        <w:rPr>
          <w:rFonts w:ascii="Helv" w:hAnsi="Helv"/>
          <w:color w:val="222222"/>
          <w:sz w:val="22"/>
          <w:szCs w:val="22"/>
          <w:lang w:val="fr-FR" w:bidi="ar-LB"/>
        </w:rPr>
        <w:t xml:space="preserve">omprendre les ressources en énergie solaire et comprendre les différents dispositifs de </w:t>
      </w:r>
      <w:r w:rsidR="006C65AD">
        <w:rPr>
          <w:rFonts w:ascii="Helv" w:hAnsi="Helv"/>
          <w:color w:val="222222"/>
          <w:sz w:val="22"/>
          <w:szCs w:val="22"/>
          <w:lang w:val="fr-FR" w:bidi="ar-LB"/>
        </w:rPr>
        <w:t xml:space="preserve">  </w:t>
      </w:r>
    </w:p>
    <w:p w:rsidR="006C65AD" w:rsidRDefault="006C65AD" w:rsidP="006C65AD">
      <w:pPr>
        <w:bidi w:val="0"/>
        <w:ind w:right="426" w:hanging="426"/>
        <w:jc w:val="both"/>
        <w:rPr>
          <w:rFonts w:ascii="Helv" w:hAnsi="Helv"/>
          <w:sz w:val="22"/>
          <w:szCs w:val="22"/>
          <w:lang w:val="fr-FR"/>
        </w:rPr>
      </w:pPr>
      <w:r>
        <w:rPr>
          <w:rFonts w:ascii="Helv" w:hAnsi="Helv"/>
          <w:color w:val="222222"/>
          <w:sz w:val="22"/>
          <w:szCs w:val="22"/>
          <w:lang w:val="fr-FR" w:bidi="ar-LB"/>
        </w:rPr>
        <w:t xml:space="preserve">         </w:t>
      </w:r>
      <w:proofErr w:type="gramStart"/>
      <w:r w:rsidRPr="006C65AD">
        <w:rPr>
          <w:rFonts w:ascii="Helv" w:hAnsi="Helv"/>
          <w:color w:val="222222"/>
          <w:sz w:val="22"/>
          <w:szCs w:val="22"/>
          <w:lang w:val="fr-FR" w:bidi="ar-LB"/>
        </w:rPr>
        <w:t>conversion</w:t>
      </w:r>
      <w:proofErr w:type="gramEnd"/>
      <w:r w:rsidRPr="006C65AD">
        <w:rPr>
          <w:rFonts w:ascii="Helv" w:hAnsi="Helv"/>
          <w:color w:val="222222"/>
          <w:sz w:val="22"/>
          <w:szCs w:val="22"/>
          <w:lang w:val="fr-FR" w:bidi="ar-LB"/>
        </w:rPr>
        <w:t xml:space="preserve"> de l'énergie solaire et de leurs applications</w:t>
      </w:r>
    </w:p>
    <w:p w:rsidR="000B3BA2" w:rsidRDefault="003B7AD0" w:rsidP="000B3BA2">
      <w:pPr>
        <w:bidi w:val="0"/>
        <w:ind w:right="426" w:hanging="426"/>
        <w:jc w:val="both"/>
        <w:rPr>
          <w:rFonts w:ascii="Helv" w:hAnsi="Helv"/>
          <w:sz w:val="22"/>
          <w:szCs w:val="22"/>
          <w:lang w:val="fr-FR"/>
        </w:rPr>
      </w:pPr>
      <w:r w:rsidRPr="006C65AD">
        <w:rPr>
          <w:rFonts w:ascii="Helv" w:hAnsi="Helv"/>
          <w:sz w:val="22"/>
          <w:szCs w:val="22"/>
          <w:lang w:val="fr-FR"/>
        </w:rPr>
        <w:tab/>
        <w:t xml:space="preserve">- </w:t>
      </w:r>
      <w:r w:rsidR="006C65AD" w:rsidRPr="006C65AD">
        <w:rPr>
          <w:rFonts w:ascii="Helv" w:hAnsi="Helv"/>
          <w:sz w:val="22"/>
          <w:szCs w:val="26"/>
          <w:lang w:val="fr-FR"/>
        </w:rPr>
        <w:t>Utiliser les unités de mesure du rayonnement solaire et des irradiations quotidiennes</w:t>
      </w:r>
      <w:r w:rsidRPr="006C65AD">
        <w:rPr>
          <w:rFonts w:ascii="Helv" w:hAnsi="Helv"/>
          <w:sz w:val="22"/>
          <w:szCs w:val="22"/>
          <w:lang w:val="fr-FR"/>
        </w:rPr>
        <w:t>.</w:t>
      </w: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2"/>
          <w:lang w:val="fr-FR"/>
        </w:rPr>
      </w:pP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2"/>
          <w:lang w:val="fr-FR"/>
        </w:rPr>
      </w:pP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2"/>
          <w:lang w:val="fr-FR"/>
        </w:rPr>
      </w:pP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2"/>
          <w:lang w:val="fr-FR"/>
        </w:rPr>
      </w:pPr>
    </w:p>
    <w:p w:rsidR="003B7AD0" w:rsidRPr="00CD74A4" w:rsidRDefault="003B7AD0" w:rsidP="000B3BA2">
      <w:pPr>
        <w:bidi w:val="0"/>
        <w:ind w:right="426" w:hanging="426"/>
        <w:jc w:val="both"/>
        <w:rPr>
          <w:rFonts w:ascii="Helv" w:hAnsi="Helv"/>
          <w:b/>
          <w:bCs/>
          <w:sz w:val="22"/>
          <w:szCs w:val="26"/>
          <w:rtl/>
          <w:lang w:val="fr-FR" w:bidi="ar-LB"/>
        </w:rPr>
      </w:pPr>
      <w:r>
        <w:rPr>
          <w:rFonts w:ascii="Helv" w:hAnsi="Helv"/>
          <w:b/>
          <w:bCs/>
          <w:sz w:val="22"/>
          <w:szCs w:val="26"/>
          <w:lang w:val="fr-FR"/>
        </w:rPr>
        <w:t xml:space="preserve">Syllabus </w:t>
      </w:r>
    </w:p>
    <w:p w:rsidR="003B7AD0" w:rsidRDefault="003B7AD0" w:rsidP="003B7AD0">
      <w:pPr>
        <w:bidi w:val="0"/>
        <w:ind w:right="426" w:hanging="426"/>
        <w:jc w:val="both"/>
        <w:rPr>
          <w:rFonts w:ascii="Helv" w:hAnsi="Helv"/>
          <w:sz w:val="22"/>
          <w:szCs w:val="26"/>
          <w:rtl/>
          <w:lang w:bidi="ar-LB"/>
        </w:rPr>
      </w:pPr>
      <w:r w:rsidRPr="00295670">
        <w:rPr>
          <w:rFonts w:ascii="Helv" w:hAnsi="Helv"/>
          <w:sz w:val="22"/>
          <w:szCs w:val="26"/>
          <w:lang w:val="fr-FR"/>
        </w:rPr>
        <w:tab/>
      </w:r>
    </w:p>
    <w:p w:rsidR="003B7AD0" w:rsidRPr="00295670" w:rsidRDefault="003B7AD0" w:rsidP="00B565A1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 w:rsidRPr="00295670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 xml:space="preserve">-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 w:rsidR="00B565A1">
        <w:rPr>
          <w:rFonts w:ascii="Helv" w:hAnsi="Helv"/>
          <w:sz w:val="22"/>
          <w:szCs w:val="26"/>
          <w:lang w:val="fr-FR"/>
        </w:rPr>
        <w:t>Le gisement solaire</w:t>
      </w:r>
      <w:r>
        <w:rPr>
          <w:rFonts w:ascii="Helv" w:hAnsi="Helv"/>
          <w:sz w:val="22"/>
          <w:szCs w:val="26"/>
          <w:lang w:val="fr-FR"/>
        </w:rPr>
        <w:t>.</w:t>
      </w:r>
    </w:p>
    <w:p w:rsidR="003B7AD0" w:rsidRPr="00A640FF" w:rsidRDefault="00B565A1" w:rsidP="00A640FF">
      <w:pPr>
        <w:pStyle w:val="ListParagraph"/>
        <w:numPr>
          <w:ilvl w:val="1"/>
          <w:numId w:val="95"/>
        </w:numPr>
        <w:ind w:right="426"/>
        <w:jc w:val="both"/>
        <w:rPr>
          <w:rFonts w:ascii="Helv" w:hAnsi="Helv"/>
          <w:sz w:val="22"/>
          <w:szCs w:val="26"/>
          <w:lang w:val="fr-FR"/>
        </w:rPr>
      </w:pPr>
      <w:r w:rsidRPr="00A640FF">
        <w:rPr>
          <w:rFonts w:ascii="Helv" w:hAnsi="Helv"/>
          <w:sz w:val="22"/>
          <w:szCs w:val="26"/>
          <w:lang w:val="fr-FR"/>
        </w:rPr>
        <w:t>Mesure de l'énergie solaire émise et celle reçue</w:t>
      </w:r>
      <w:r w:rsidR="003B7AD0" w:rsidRPr="00A640FF">
        <w:rPr>
          <w:rFonts w:ascii="Helv" w:hAnsi="Helv"/>
          <w:sz w:val="22"/>
          <w:szCs w:val="26"/>
          <w:lang w:val="fr-FR"/>
        </w:rPr>
        <w:t xml:space="preserve">. </w:t>
      </w:r>
    </w:p>
    <w:p w:rsidR="003B7AD0" w:rsidRPr="00A640FF" w:rsidRDefault="00B565A1" w:rsidP="00A640FF">
      <w:pPr>
        <w:pStyle w:val="ListParagraph"/>
        <w:numPr>
          <w:ilvl w:val="1"/>
          <w:numId w:val="95"/>
        </w:numPr>
        <w:ind w:right="426"/>
        <w:jc w:val="both"/>
        <w:rPr>
          <w:rFonts w:ascii="Helv" w:hAnsi="Helv"/>
          <w:sz w:val="22"/>
          <w:szCs w:val="26"/>
          <w:lang w:val="fr-FR"/>
        </w:rPr>
      </w:pPr>
      <w:r w:rsidRPr="00A640FF">
        <w:rPr>
          <w:rFonts w:ascii="Helv" w:hAnsi="Helv"/>
          <w:sz w:val="22"/>
          <w:szCs w:val="26"/>
          <w:lang w:val="fr-FR"/>
        </w:rPr>
        <w:t>Facteurs affectant sur le rayonnement solaire</w:t>
      </w:r>
      <w:r w:rsidR="003B7AD0" w:rsidRPr="00A640FF">
        <w:rPr>
          <w:rFonts w:ascii="Helv" w:hAnsi="Helv"/>
          <w:sz w:val="22"/>
          <w:szCs w:val="26"/>
          <w:lang w:val="fr-FR"/>
        </w:rPr>
        <w:t>.</w:t>
      </w:r>
    </w:p>
    <w:p w:rsidR="00A640FF" w:rsidRPr="00A640FF" w:rsidRDefault="00A640FF" w:rsidP="00A640FF">
      <w:pPr>
        <w:bidi w:val="0"/>
        <w:ind w:left="354" w:right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1.2.1 </w:t>
      </w:r>
      <w:r w:rsidRPr="00A640FF">
        <w:rPr>
          <w:rFonts w:ascii="Helv" w:hAnsi="Helv"/>
          <w:sz w:val="22"/>
          <w:szCs w:val="26"/>
          <w:lang w:val="fr-FR"/>
        </w:rPr>
        <w:t>Atmosphère, géographie, latitude et saison.</w:t>
      </w:r>
    </w:p>
    <w:p w:rsidR="00A640FF" w:rsidRPr="00A640FF" w:rsidRDefault="00A640FF" w:rsidP="00A640FF">
      <w:pPr>
        <w:bidi w:val="0"/>
        <w:ind w:right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1.2.2 Orientation, inclinaison et ombrage.</w:t>
      </w:r>
    </w:p>
    <w:p w:rsidR="003B7AD0" w:rsidRPr="00295670" w:rsidRDefault="003B7AD0" w:rsidP="00A640F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1.3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 w:rsidR="00A640FF">
        <w:rPr>
          <w:rFonts w:ascii="Helv" w:hAnsi="Helv"/>
          <w:sz w:val="22"/>
          <w:szCs w:val="26"/>
          <w:lang w:val="fr-FR"/>
        </w:rPr>
        <w:t>Avantages et inconvénients de l'énergie solaire.</w:t>
      </w:r>
    </w:p>
    <w:p w:rsidR="003B7AD0" w:rsidRPr="00295670" w:rsidRDefault="003B7AD0" w:rsidP="003B7AD0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 w:rsidRPr="00295670">
        <w:rPr>
          <w:rFonts w:ascii="Helv" w:hAnsi="Helv"/>
          <w:sz w:val="22"/>
          <w:szCs w:val="26"/>
          <w:lang w:val="fr-FR"/>
        </w:rPr>
        <w:tab/>
      </w:r>
    </w:p>
    <w:p w:rsidR="003B7AD0" w:rsidRPr="00295670" w:rsidRDefault="003B7AD0" w:rsidP="003B7AD0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 w:bidi="ar-LB"/>
        </w:rPr>
      </w:pPr>
    </w:p>
    <w:p w:rsidR="003B7AD0" w:rsidRPr="00295670" w:rsidRDefault="003B7AD0" w:rsidP="00A640F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 w:rsidRPr="00295670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 xml:space="preserve">-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 w:rsidR="00A640FF">
        <w:rPr>
          <w:rFonts w:ascii="Helv" w:hAnsi="Helv"/>
          <w:sz w:val="22"/>
          <w:szCs w:val="26"/>
          <w:lang w:val="fr-FR"/>
        </w:rPr>
        <w:t>Les installations thermiques solaires</w:t>
      </w:r>
      <w:r>
        <w:rPr>
          <w:rFonts w:ascii="Helv" w:hAnsi="Helv"/>
          <w:sz w:val="22"/>
          <w:szCs w:val="26"/>
          <w:lang w:val="fr-FR"/>
        </w:rPr>
        <w:t>.</w:t>
      </w:r>
    </w:p>
    <w:p w:rsidR="003B7AD0" w:rsidRDefault="003B7AD0" w:rsidP="00A640F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2.1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 w:rsidR="00A640FF">
        <w:rPr>
          <w:rFonts w:ascii="Helv" w:hAnsi="Helv"/>
          <w:sz w:val="22"/>
          <w:szCs w:val="26"/>
          <w:lang w:val="fr-FR"/>
        </w:rPr>
        <w:t>Capteur solaire.</w:t>
      </w:r>
    </w:p>
    <w:p w:rsidR="00A640FF" w:rsidRDefault="00A640FF" w:rsidP="00A640F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2.1.1 Principe.</w:t>
      </w:r>
    </w:p>
    <w:p w:rsidR="00A640FF" w:rsidRDefault="00A640FF" w:rsidP="00A640F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2.1.2 Types.</w:t>
      </w:r>
    </w:p>
    <w:p w:rsidR="00A640FF" w:rsidRDefault="00A640FF" w:rsidP="00A640F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       2.1.2.1 Capteur plan.</w:t>
      </w:r>
    </w:p>
    <w:p w:rsidR="00A640FF" w:rsidRDefault="00A640FF" w:rsidP="00A640F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       2.1.2.2 Capteur à tubes évacués.</w:t>
      </w:r>
    </w:p>
    <w:p w:rsidR="00A640FF" w:rsidRPr="00295670" w:rsidRDefault="00A640FF" w:rsidP="00A640F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       2.1.2.3 Capteur non vitré.</w:t>
      </w:r>
    </w:p>
    <w:p w:rsidR="00A640FF" w:rsidRPr="00295670" w:rsidRDefault="003B7AD0" w:rsidP="00A640F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2.2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 w:rsidR="00A640FF">
        <w:rPr>
          <w:rFonts w:ascii="Helv" w:hAnsi="Helv"/>
          <w:sz w:val="22"/>
          <w:szCs w:val="26"/>
          <w:lang w:val="fr-FR"/>
        </w:rPr>
        <w:t>Choix d'un capteur</w:t>
      </w:r>
      <w:r>
        <w:rPr>
          <w:rFonts w:ascii="Helv" w:hAnsi="Helv"/>
          <w:sz w:val="22"/>
          <w:szCs w:val="26"/>
          <w:lang w:val="fr-FR"/>
        </w:rPr>
        <w:t>.</w:t>
      </w:r>
    </w:p>
    <w:p w:rsidR="003B7AD0" w:rsidRDefault="003B7AD0" w:rsidP="00A640F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2.3  </w:t>
      </w:r>
      <w:r w:rsidR="00A640FF">
        <w:rPr>
          <w:rFonts w:ascii="Helv" w:hAnsi="Helv"/>
          <w:sz w:val="22"/>
          <w:szCs w:val="26"/>
          <w:lang w:val="fr-FR"/>
        </w:rPr>
        <w:t>Pose</w:t>
      </w:r>
      <w:r>
        <w:rPr>
          <w:rFonts w:ascii="Helv" w:hAnsi="Helv"/>
          <w:sz w:val="22"/>
          <w:szCs w:val="26"/>
          <w:lang w:val="fr-FR"/>
        </w:rPr>
        <w:t>.</w:t>
      </w:r>
    </w:p>
    <w:p w:rsidR="00A640FF" w:rsidRPr="00295670" w:rsidRDefault="00A640FF" w:rsidP="00A640F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2.4 Entretien.</w:t>
      </w:r>
    </w:p>
    <w:p w:rsidR="003B7AD0" w:rsidRPr="00295670" w:rsidRDefault="003B7AD0" w:rsidP="003B7AD0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 w:bidi="ar-LB"/>
        </w:rPr>
      </w:pPr>
    </w:p>
    <w:p w:rsidR="00F45AB3" w:rsidRDefault="00F45AB3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Default="000B3BA2" w:rsidP="002A08AB">
      <w:pPr>
        <w:bidi w:val="0"/>
        <w:ind w:right="426"/>
        <w:jc w:val="both"/>
        <w:rPr>
          <w:rFonts w:ascii="Helv" w:hAnsi="Helv"/>
          <w:sz w:val="22"/>
          <w:szCs w:val="26"/>
          <w:lang w:val="fr-FR"/>
        </w:rPr>
      </w:pPr>
    </w:p>
    <w:p w:rsidR="000B3BA2" w:rsidRP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50222E" w:rsidRDefault="0050222E" w:rsidP="0050222E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50222E" w:rsidRPr="00342540" w:rsidTr="000B3BA2">
        <w:trPr>
          <w:trHeight w:val="290"/>
        </w:trPr>
        <w:tc>
          <w:tcPr>
            <w:tcW w:w="9089" w:type="dxa"/>
          </w:tcPr>
          <w:p w:rsidR="0050222E" w:rsidRPr="00342540" w:rsidRDefault="0050222E" w:rsidP="000B3BA2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50222E" w:rsidRPr="00342540" w:rsidTr="000B3BA2">
        <w:trPr>
          <w:trHeight w:val="310"/>
        </w:trPr>
        <w:tc>
          <w:tcPr>
            <w:tcW w:w="9089" w:type="dxa"/>
          </w:tcPr>
          <w:p w:rsidR="0050222E" w:rsidRPr="00342540" w:rsidRDefault="0050222E" w:rsidP="000B3BA2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50222E" w:rsidRPr="00A253A7" w:rsidTr="000B3BA2">
        <w:tc>
          <w:tcPr>
            <w:tcW w:w="9089" w:type="dxa"/>
          </w:tcPr>
          <w:p w:rsidR="0050222E" w:rsidRPr="00342540" w:rsidRDefault="0050222E" w:rsidP="000B3BA2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Energie renouvelable et impact </w:t>
            </w:r>
            <w:proofErr w:type="spellStart"/>
            <w:r>
              <w:rPr>
                <w:rFonts w:ascii="Helv" w:hAnsi="Helv"/>
                <w:b/>
                <w:bCs/>
                <w:lang w:val="fr-FR" w:bidi="ar-LB"/>
              </w:rPr>
              <w:t>envirommentale</w:t>
            </w:r>
            <w:proofErr w:type="spellEnd"/>
            <w:r>
              <w:rPr>
                <w:rFonts w:ascii="Helv" w:hAnsi="Helv"/>
                <w:b/>
                <w:bCs/>
                <w:lang w:val="fr-FR" w:bidi="ar-LB"/>
              </w:rPr>
              <w:t xml:space="preserve"> </w:t>
            </w:r>
          </w:p>
        </w:tc>
      </w:tr>
    </w:tbl>
    <w:p w:rsidR="000B3BA2" w:rsidRDefault="000B3BA2" w:rsidP="0050222E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Pr="000B3BA2" w:rsidRDefault="000B3BA2" w:rsidP="000B3BA2">
      <w:pPr>
        <w:bidi w:val="0"/>
        <w:rPr>
          <w:rFonts w:ascii="Helv" w:hAnsi="Helv"/>
          <w:sz w:val="22"/>
          <w:szCs w:val="26"/>
          <w:lang w:val="fr-FR"/>
        </w:rPr>
      </w:pPr>
    </w:p>
    <w:p w:rsidR="000B3BA2" w:rsidRPr="000B3BA2" w:rsidRDefault="000B3BA2" w:rsidP="000B3BA2">
      <w:pPr>
        <w:bidi w:val="0"/>
        <w:rPr>
          <w:rFonts w:ascii="Helv" w:hAnsi="Helv"/>
          <w:sz w:val="22"/>
          <w:szCs w:val="26"/>
          <w:lang w:val="fr-FR"/>
        </w:rPr>
      </w:pPr>
    </w:p>
    <w:p w:rsidR="000B3BA2" w:rsidRPr="000B3BA2" w:rsidRDefault="000B3BA2" w:rsidP="000B3BA2">
      <w:pPr>
        <w:bidi w:val="0"/>
        <w:rPr>
          <w:rFonts w:ascii="Helv" w:hAnsi="Helv"/>
          <w:sz w:val="22"/>
          <w:szCs w:val="26"/>
          <w:lang w:val="fr-FR"/>
        </w:rPr>
      </w:pPr>
    </w:p>
    <w:p w:rsidR="000B3BA2" w:rsidRPr="000B3BA2" w:rsidRDefault="000B3BA2" w:rsidP="000B3BA2">
      <w:pPr>
        <w:bidi w:val="0"/>
        <w:rPr>
          <w:rFonts w:ascii="Helv" w:hAnsi="Helv"/>
          <w:sz w:val="22"/>
          <w:szCs w:val="26"/>
          <w:lang w:val="fr-FR"/>
        </w:rPr>
      </w:pPr>
    </w:p>
    <w:p w:rsidR="000B3BA2" w:rsidRDefault="000B3BA2" w:rsidP="000B3BA2">
      <w:pPr>
        <w:rPr>
          <w:rFonts w:ascii="Helv" w:hAnsi="Helv"/>
          <w:sz w:val="22"/>
          <w:szCs w:val="26"/>
          <w:lang w:val="fr-FR"/>
        </w:rPr>
      </w:pPr>
    </w:p>
    <w:p w:rsidR="000B3BA2" w:rsidRDefault="000B3BA2" w:rsidP="000B3BA2">
      <w:pPr>
        <w:rPr>
          <w:rFonts w:ascii="Helv" w:hAnsi="Helv"/>
          <w:sz w:val="22"/>
          <w:szCs w:val="26"/>
          <w:lang w:val="fr-FR"/>
        </w:rPr>
      </w:pPr>
    </w:p>
    <w:p w:rsidR="000B3BA2" w:rsidRDefault="000B3BA2" w:rsidP="000B3BA2">
      <w:pPr>
        <w:rPr>
          <w:rFonts w:ascii="Helv" w:hAnsi="Helv"/>
          <w:sz w:val="22"/>
          <w:szCs w:val="26"/>
          <w:rtl/>
          <w:lang w:bidi="ar-LB"/>
        </w:rPr>
      </w:pPr>
      <w:r>
        <w:rPr>
          <w:rFonts w:ascii="Helv" w:hAnsi="Helv"/>
          <w:sz w:val="22"/>
          <w:szCs w:val="26"/>
          <w:lang w:val="fr-FR"/>
        </w:rPr>
        <w:tab/>
      </w:r>
    </w:p>
    <w:p w:rsidR="000B3BA2" w:rsidRPr="00295670" w:rsidRDefault="000B3BA2" w:rsidP="000B3BA2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295670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6"/>
          <w:lang w:val="fr-FR"/>
        </w:rPr>
        <w:t>3</w:t>
      </w:r>
    </w:p>
    <w:p w:rsidR="000B3BA2" w:rsidRPr="00295670" w:rsidRDefault="000B3BA2" w:rsidP="000B3BA2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0B3BA2" w:rsidRDefault="000B3BA2" w:rsidP="000B3BA2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SYSTEMES DE PRODUCTION D'EAU CHAUDE SANITAIRE SOLAIRE</w:t>
      </w:r>
    </w:p>
    <w:p w:rsidR="000B3BA2" w:rsidRDefault="000B3BA2" w:rsidP="000B3BA2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0B3BA2" w:rsidRDefault="000B3BA2" w:rsidP="000B3BA2">
      <w:pPr>
        <w:ind w:right="426" w:hanging="426"/>
        <w:jc w:val="center"/>
        <w:rPr>
          <w:rFonts w:ascii="Helv" w:hAnsi="Helv"/>
          <w:b/>
          <w:bCs/>
          <w:sz w:val="22"/>
          <w:szCs w:val="26"/>
          <w:rtl/>
          <w:lang w:val="fr-FR" w:bidi="ar-LB"/>
        </w:rPr>
      </w:pPr>
    </w:p>
    <w:p w:rsidR="000B3BA2" w:rsidRDefault="000B3BA2" w:rsidP="000B3BA2">
      <w:pPr>
        <w:ind w:right="426" w:hanging="426"/>
        <w:jc w:val="center"/>
        <w:rPr>
          <w:rFonts w:ascii="Helv" w:hAnsi="Helv"/>
          <w:b/>
          <w:bCs/>
          <w:sz w:val="22"/>
          <w:szCs w:val="26"/>
          <w:rtl/>
          <w:lang w:val="fr-FR" w:bidi="ar-LB"/>
        </w:rPr>
      </w:pPr>
    </w:p>
    <w:p w:rsidR="000B3BA2" w:rsidRPr="00295670" w:rsidRDefault="000B3BA2" w:rsidP="000B3BA2">
      <w:pPr>
        <w:ind w:right="426" w:hanging="426"/>
        <w:jc w:val="center"/>
        <w:rPr>
          <w:rFonts w:ascii="Helv" w:hAnsi="Helv"/>
          <w:b/>
          <w:bCs/>
          <w:sz w:val="22"/>
          <w:szCs w:val="26"/>
          <w:rtl/>
          <w:lang w:val="fr-FR" w:bidi="ar-LB"/>
        </w:rPr>
      </w:pPr>
    </w:p>
    <w:p w:rsidR="000B3BA2" w:rsidRPr="00295670" w:rsidRDefault="000B3BA2" w:rsidP="000B3BA2">
      <w:pPr>
        <w:ind w:right="426" w:hanging="426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0B3BA2" w:rsidRPr="000B3BA2" w:rsidRDefault="000B3BA2" w:rsidP="000B3BA2">
      <w:pPr>
        <w:bidi w:val="0"/>
        <w:ind w:right="426" w:hanging="426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295670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2"/>
          <w:lang w:val="fr-FR"/>
        </w:rPr>
      </w:pPr>
      <w:r w:rsidRPr="006C65AD">
        <w:rPr>
          <w:rFonts w:ascii="Helv" w:hAnsi="Helv"/>
          <w:sz w:val="22"/>
          <w:szCs w:val="22"/>
          <w:lang w:val="fr-FR"/>
        </w:rPr>
        <w:t>.</w:t>
      </w: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color w:val="222222"/>
          <w:sz w:val="22"/>
          <w:szCs w:val="22"/>
          <w:lang w:val="fr-FR" w:bidi="ar-LB"/>
        </w:rPr>
      </w:pPr>
      <w:r>
        <w:rPr>
          <w:rFonts w:ascii="Helv" w:hAnsi="Helv"/>
          <w:sz w:val="22"/>
          <w:szCs w:val="22"/>
          <w:lang w:val="fr-FR"/>
        </w:rPr>
        <w:t xml:space="preserve">       - </w:t>
      </w:r>
      <w:r>
        <w:rPr>
          <w:rFonts w:ascii="Helv" w:hAnsi="Helv"/>
          <w:color w:val="222222"/>
          <w:sz w:val="22"/>
          <w:szCs w:val="22"/>
          <w:lang w:val="fr-FR" w:bidi="ar-LB"/>
        </w:rPr>
        <w:t>S</w:t>
      </w:r>
      <w:r w:rsidRPr="00B565A1">
        <w:rPr>
          <w:rFonts w:ascii="Helv" w:hAnsi="Helv"/>
          <w:color w:val="222222"/>
          <w:sz w:val="22"/>
          <w:szCs w:val="22"/>
          <w:lang w:val="fr-FR" w:bidi="ar-LB"/>
        </w:rPr>
        <w:t>avoir le</w:t>
      </w:r>
      <w:r>
        <w:rPr>
          <w:rFonts w:ascii="Helv" w:hAnsi="Helv"/>
          <w:color w:val="222222"/>
          <w:sz w:val="22"/>
          <w:szCs w:val="22"/>
          <w:lang w:val="fr-FR" w:bidi="ar-LB"/>
        </w:rPr>
        <w:t xml:space="preserve"> fonctionnement du</w:t>
      </w:r>
      <w:r w:rsidRPr="00B565A1">
        <w:rPr>
          <w:rFonts w:ascii="Helv" w:hAnsi="Helv"/>
          <w:color w:val="222222"/>
          <w:sz w:val="22"/>
          <w:szCs w:val="22"/>
          <w:lang w:val="fr-FR" w:bidi="ar-LB"/>
        </w:rPr>
        <w:t xml:space="preserve"> système solaire </w:t>
      </w:r>
      <w:r>
        <w:rPr>
          <w:rFonts w:ascii="Helv" w:hAnsi="Helv"/>
          <w:color w:val="222222"/>
          <w:sz w:val="22"/>
          <w:szCs w:val="22"/>
          <w:lang w:val="fr-FR" w:bidi="ar-LB"/>
        </w:rPr>
        <w:t>à eau chaude</w:t>
      </w:r>
      <w:r w:rsidRPr="00B565A1">
        <w:rPr>
          <w:rFonts w:ascii="Helv" w:hAnsi="Helv"/>
          <w:color w:val="222222"/>
          <w:sz w:val="22"/>
          <w:szCs w:val="22"/>
          <w:lang w:val="fr-FR" w:bidi="ar-LB"/>
        </w:rPr>
        <w:t xml:space="preserve">, les types, les matériaux utilisés pour la </w:t>
      </w:r>
    </w:p>
    <w:p w:rsidR="000B3BA2" w:rsidRPr="00B565A1" w:rsidRDefault="000B3BA2" w:rsidP="000B3BA2">
      <w:pPr>
        <w:bidi w:val="0"/>
        <w:ind w:right="426" w:hanging="426"/>
        <w:jc w:val="both"/>
        <w:rPr>
          <w:rFonts w:ascii="Helv" w:hAnsi="Helv"/>
          <w:color w:val="222222"/>
          <w:sz w:val="22"/>
          <w:szCs w:val="22"/>
          <w:lang w:val="fr-FR" w:bidi="ar-LB"/>
        </w:rPr>
      </w:pPr>
      <w:r>
        <w:rPr>
          <w:rFonts w:ascii="Helv" w:hAnsi="Helv"/>
          <w:color w:val="222222"/>
          <w:sz w:val="22"/>
          <w:szCs w:val="22"/>
          <w:lang w:val="fr-FR" w:bidi="ar-LB"/>
        </w:rPr>
        <w:t xml:space="preserve">         </w:t>
      </w:r>
      <w:proofErr w:type="gramStart"/>
      <w:r w:rsidRPr="00B565A1">
        <w:rPr>
          <w:rFonts w:ascii="Helv" w:hAnsi="Helv"/>
          <w:color w:val="222222"/>
          <w:sz w:val="22"/>
          <w:szCs w:val="22"/>
          <w:lang w:val="fr-FR" w:bidi="ar-LB"/>
        </w:rPr>
        <w:t>construction</w:t>
      </w:r>
      <w:proofErr w:type="gramEnd"/>
      <w:r w:rsidRPr="00B565A1">
        <w:rPr>
          <w:rFonts w:ascii="Helv" w:hAnsi="Helv"/>
          <w:color w:val="222222"/>
          <w:sz w:val="22"/>
          <w:szCs w:val="22"/>
          <w:lang w:val="fr-FR" w:bidi="ar-LB"/>
        </w:rPr>
        <w:t>, l'efficacité, la performance, la vie et la durabilité</w:t>
      </w: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 w:rsidRPr="00295670">
        <w:rPr>
          <w:rFonts w:ascii="Helv" w:hAnsi="Helv"/>
          <w:sz w:val="22"/>
          <w:szCs w:val="26"/>
          <w:lang w:val="fr-FR"/>
        </w:rPr>
        <w:tab/>
      </w:r>
    </w:p>
    <w:p w:rsidR="000B3BA2" w:rsidRDefault="000B3BA2" w:rsidP="000B3BA2">
      <w:pPr>
        <w:bidi w:val="0"/>
        <w:rPr>
          <w:rFonts w:ascii="Helv" w:hAnsi="Helv"/>
          <w:sz w:val="22"/>
          <w:szCs w:val="26"/>
          <w:lang w:val="fr-FR"/>
        </w:rPr>
      </w:pPr>
    </w:p>
    <w:p w:rsidR="000B3BA2" w:rsidRPr="00295670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Pr="00CD74A4" w:rsidRDefault="000B3BA2" w:rsidP="000B3BA2">
      <w:pPr>
        <w:ind w:right="-426"/>
        <w:jc w:val="right"/>
        <w:rPr>
          <w:rFonts w:ascii="Helv" w:hAnsi="Helv"/>
          <w:b/>
          <w:bCs/>
          <w:sz w:val="22"/>
          <w:szCs w:val="26"/>
          <w:rtl/>
          <w:lang w:val="fr-FR" w:bidi="ar-LB"/>
        </w:rPr>
      </w:pPr>
      <w:r>
        <w:rPr>
          <w:rFonts w:ascii="Helv" w:hAnsi="Helv"/>
          <w:b/>
          <w:bCs/>
          <w:sz w:val="22"/>
          <w:szCs w:val="26"/>
          <w:lang w:val="fr-FR"/>
        </w:rPr>
        <w:t xml:space="preserve">Syllabus </w:t>
      </w: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rtl/>
          <w:lang w:bidi="ar-LB"/>
        </w:rPr>
      </w:pPr>
      <w:r w:rsidRPr="00295670">
        <w:rPr>
          <w:rFonts w:ascii="Helv" w:hAnsi="Helv"/>
          <w:sz w:val="22"/>
          <w:szCs w:val="26"/>
          <w:lang w:val="fr-FR"/>
        </w:rPr>
        <w:tab/>
      </w:r>
    </w:p>
    <w:p w:rsidR="000B3BA2" w:rsidRPr="00295670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 w:bidi="ar-LB"/>
        </w:rPr>
      </w:pPr>
    </w:p>
    <w:p w:rsidR="000B3BA2" w:rsidRP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1-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 w:rsidRPr="000B3BA2">
        <w:rPr>
          <w:rFonts w:ascii="Helv" w:hAnsi="Helv"/>
          <w:sz w:val="22"/>
          <w:szCs w:val="26"/>
          <w:lang w:val="fr-FR"/>
        </w:rPr>
        <w:t>Description générale d'une installation.</w:t>
      </w:r>
    </w:p>
    <w:p w:rsidR="000B3BA2" w:rsidRPr="000B3BA2" w:rsidRDefault="000B3BA2" w:rsidP="009F587A">
      <w:pPr>
        <w:pStyle w:val="ListParagraph"/>
        <w:numPr>
          <w:ilvl w:val="1"/>
          <w:numId w:val="96"/>
        </w:numPr>
        <w:ind w:right="426"/>
        <w:jc w:val="both"/>
        <w:rPr>
          <w:rFonts w:ascii="Helv" w:hAnsi="Helv"/>
          <w:sz w:val="22"/>
          <w:szCs w:val="26"/>
          <w:lang w:val="fr-FR"/>
        </w:rPr>
      </w:pPr>
      <w:r w:rsidRPr="000B3BA2">
        <w:rPr>
          <w:rFonts w:ascii="Helv" w:hAnsi="Helv"/>
          <w:sz w:val="22"/>
          <w:szCs w:val="26"/>
          <w:lang w:val="fr-FR"/>
        </w:rPr>
        <w:t>Le captage.</w:t>
      </w:r>
    </w:p>
    <w:p w:rsidR="000B3BA2" w:rsidRPr="000B3BA2" w:rsidRDefault="000B3BA2" w:rsidP="009F587A">
      <w:pPr>
        <w:pStyle w:val="ListParagraph"/>
        <w:numPr>
          <w:ilvl w:val="1"/>
          <w:numId w:val="96"/>
        </w:numPr>
        <w:ind w:right="426"/>
        <w:jc w:val="both"/>
        <w:rPr>
          <w:rFonts w:ascii="Helv" w:hAnsi="Helv"/>
          <w:sz w:val="22"/>
          <w:szCs w:val="26"/>
          <w:lang w:val="fr-FR"/>
        </w:rPr>
      </w:pPr>
      <w:r w:rsidRPr="000B3BA2">
        <w:rPr>
          <w:rFonts w:ascii="Helv" w:hAnsi="Helv"/>
          <w:sz w:val="22"/>
          <w:szCs w:val="26"/>
          <w:lang w:val="fr-FR"/>
        </w:rPr>
        <w:t>Le transfert de l'énergie.</w:t>
      </w:r>
    </w:p>
    <w:p w:rsidR="000B3BA2" w:rsidRPr="000B3BA2" w:rsidRDefault="000B3BA2" w:rsidP="009F587A">
      <w:pPr>
        <w:pStyle w:val="ListParagraph"/>
        <w:numPr>
          <w:ilvl w:val="2"/>
          <w:numId w:val="96"/>
        </w:numPr>
        <w:tabs>
          <w:tab w:val="left" w:pos="1200"/>
        </w:tabs>
        <w:ind w:right="426" w:hanging="294"/>
        <w:jc w:val="both"/>
        <w:rPr>
          <w:rFonts w:ascii="Helv" w:hAnsi="Helv"/>
          <w:sz w:val="22"/>
          <w:szCs w:val="26"/>
          <w:lang w:val="fr-FR"/>
        </w:rPr>
      </w:pPr>
      <w:r w:rsidRPr="000B3BA2">
        <w:rPr>
          <w:rFonts w:ascii="Helv" w:hAnsi="Helv"/>
          <w:sz w:val="22"/>
          <w:szCs w:val="26"/>
          <w:lang w:val="fr-FR"/>
        </w:rPr>
        <w:t>Echangeur thermique.</w:t>
      </w:r>
    </w:p>
    <w:p w:rsidR="000B3BA2" w:rsidRPr="000B3BA2" w:rsidRDefault="000B3BA2" w:rsidP="009F587A">
      <w:pPr>
        <w:pStyle w:val="ListParagraph"/>
        <w:numPr>
          <w:ilvl w:val="2"/>
          <w:numId w:val="96"/>
        </w:numPr>
        <w:tabs>
          <w:tab w:val="left" w:pos="1200"/>
        </w:tabs>
        <w:ind w:left="567" w:right="426" w:hanging="141"/>
        <w:jc w:val="both"/>
        <w:rPr>
          <w:rFonts w:ascii="Helv" w:hAnsi="Helv"/>
          <w:sz w:val="22"/>
          <w:szCs w:val="26"/>
          <w:lang w:val="fr-FR"/>
        </w:rPr>
      </w:pPr>
      <w:r w:rsidRPr="000B3BA2">
        <w:rPr>
          <w:rFonts w:ascii="Helv" w:hAnsi="Helv"/>
          <w:sz w:val="22"/>
          <w:szCs w:val="26"/>
          <w:lang w:val="fr-FR"/>
        </w:rPr>
        <w:t>Liquide caloporteur (types, caractéristiques)</w:t>
      </w:r>
    </w:p>
    <w:p w:rsidR="000B3BA2" w:rsidRPr="000B3BA2" w:rsidRDefault="000B3BA2" w:rsidP="000B3BA2">
      <w:pPr>
        <w:tabs>
          <w:tab w:val="left" w:pos="1200"/>
        </w:tabs>
        <w:bidi w:val="0"/>
        <w:ind w:left="426" w:right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1.2.3     </w:t>
      </w:r>
      <w:r w:rsidRPr="000B3BA2">
        <w:rPr>
          <w:rFonts w:ascii="Helv" w:hAnsi="Helv"/>
          <w:sz w:val="22"/>
          <w:szCs w:val="26"/>
          <w:lang w:val="fr-FR"/>
        </w:rPr>
        <w:t>Tuyauterie.</w:t>
      </w:r>
    </w:p>
    <w:p w:rsidR="000B3BA2" w:rsidRPr="00295670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1.3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Stockage.</w:t>
      </w: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1.4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Appoint.</w:t>
      </w: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1.5  Régulation.</w:t>
      </w: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1.6  Sécurité.</w:t>
      </w: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Pr="00295670" w:rsidRDefault="000B3BA2" w:rsidP="000B3BA2">
      <w:pPr>
        <w:tabs>
          <w:tab w:val="right" w:pos="0"/>
        </w:tabs>
        <w:bidi w:val="0"/>
        <w:ind w:left="284"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</w:t>
      </w: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2-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 xml:space="preserve">Le système solaire combiné </w:t>
      </w:r>
      <w:r w:rsidRPr="0050222E">
        <w:rPr>
          <w:rFonts w:ascii="Helv" w:hAnsi="Helv"/>
          <w:i/>
          <w:iCs/>
          <w:sz w:val="22"/>
          <w:szCs w:val="26"/>
          <w:lang w:val="fr-FR"/>
        </w:rPr>
        <w:t>SSC</w:t>
      </w:r>
      <w:r>
        <w:rPr>
          <w:rFonts w:ascii="Helv" w:hAnsi="Helv"/>
          <w:sz w:val="22"/>
          <w:szCs w:val="26"/>
          <w:lang w:val="fr-FR"/>
        </w:rPr>
        <w:t>.</w:t>
      </w: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Pr="00295670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3-  L'entretien des installations solaires.</w:t>
      </w: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4-  Le froid solaire.</w:t>
      </w: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6.1 Conversion en électricité et production de froid par compression.</w:t>
      </w: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6.2 Production de froid par absorption.</w:t>
      </w:r>
    </w:p>
    <w:p w:rsidR="000B3BA2" w:rsidRDefault="000B3BA2" w:rsidP="000B3BA2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6.3 Systèmes à dessiccation.</w:t>
      </w:r>
    </w:p>
    <w:p w:rsidR="0050222E" w:rsidRDefault="0050222E" w:rsidP="000B3BA2">
      <w:pPr>
        <w:bidi w:val="0"/>
        <w:rPr>
          <w:rFonts w:ascii="Helv" w:hAnsi="Helv"/>
          <w:sz w:val="22"/>
          <w:szCs w:val="26"/>
          <w:lang w:val="fr-FR"/>
        </w:rPr>
      </w:pPr>
    </w:p>
    <w:p w:rsidR="002A08AB" w:rsidRDefault="002A08AB" w:rsidP="002A08AB">
      <w:pPr>
        <w:bidi w:val="0"/>
        <w:rPr>
          <w:rFonts w:ascii="Helv" w:hAnsi="Helv"/>
          <w:sz w:val="22"/>
          <w:szCs w:val="26"/>
          <w:lang w:val="fr-FR"/>
        </w:rPr>
      </w:pPr>
    </w:p>
    <w:p w:rsidR="002A08AB" w:rsidRDefault="002A08AB" w:rsidP="002A08AB">
      <w:pPr>
        <w:bidi w:val="0"/>
        <w:rPr>
          <w:rFonts w:ascii="Helv" w:hAnsi="Helv"/>
          <w:sz w:val="22"/>
          <w:szCs w:val="26"/>
          <w:lang w:val="fr-FR"/>
        </w:rPr>
      </w:pPr>
    </w:p>
    <w:p w:rsidR="002A08AB" w:rsidRDefault="002A08AB" w:rsidP="002A08AB">
      <w:pPr>
        <w:bidi w:val="0"/>
        <w:rPr>
          <w:rFonts w:ascii="Helv" w:hAnsi="Helv"/>
          <w:sz w:val="22"/>
          <w:szCs w:val="26"/>
          <w:lang w:val="fr-FR"/>
        </w:rPr>
      </w:pPr>
    </w:p>
    <w:p w:rsidR="002A08AB" w:rsidRDefault="002A08AB" w:rsidP="002A08AB">
      <w:pPr>
        <w:bidi w:val="0"/>
        <w:rPr>
          <w:rFonts w:ascii="Helv" w:hAnsi="Helv"/>
          <w:sz w:val="22"/>
          <w:szCs w:val="26"/>
          <w:lang w:val="fr-FR"/>
        </w:rPr>
      </w:pPr>
    </w:p>
    <w:p w:rsidR="002A08AB" w:rsidRDefault="002A08AB" w:rsidP="002A08AB">
      <w:pPr>
        <w:bidi w:val="0"/>
        <w:rPr>
          <w:rFonts w:ascii="Helv" w:hAnsi="Helv"/>
          <w:sz w:val="22"/>
          <w:szCs w:val="26"/>
          <w:lang w:val="fr-FR"/>
        </w:rPr>
      </w:pPr>
    </w:p>
    <w:p w:rsidR="002A08AB" w:rsidRDefault="002A08AB" w:rsidP="002A08AB">
      <w:pPr>
        <w:bidi w:val="0"/>
        <w:rPr>
          <w:rFonts w:ascii="Helv" w:hAnsi="Helv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2A08AB" w:rsidRPr="00342540" w:rsidTr="00C626FD">
        <w:trPr>
          <w:trHeight w:val="290"/>
        </w:trPr>
        <w:tc>
          <w:tcPr>
            <w:tcW w:w="9089" w:type="dxa"/>
          </w:tcPr>
          <w:p w:rsidR="002A08AB" w:rsidRPr="00342540" w:rsidRDefault="002A08AB" w:rsidP="00C626FD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2A08AB" w:rsidRPr="00342540" w:rsidTr="00C626FD">
        <w:trPr>
          <w:trHeight w:val="310"/>
        </w:trPr>
        <w:tc>
          <w:tcPr>
            <w:tcW w:w="9089" w:type="dxa"/>
          </w:tcPr>
          <w:p w:rsidR="002A08AB" w:rsidRPr="00342540" w:rsidRDefault="002A08AB" w:rsidP="00C626FD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2A08AB" w:rsidRPr="00A253A7" w:rsidTr="00C626FD">
        <w:tc>
          <w:tcPr>
            <w:tcW w:w="9089" w:type="dxa"/>
          </w:tcPr>
          <w:p w:rsidR="002A08AB" w:rsidRPr="00342540" w:rsidRDefault="002A08AB" w:rsidP="00C626FD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Energie renouvelable et impact </w:t>
            </w:r>
            <w:proofErr w:type="spellStart"/>
            <w:r>
              <w:rPr>
                <w:rFonts w:ascii="Helv" w:hAnsi="Helv"/>
                <w:b/>
                <w:bCs/>
                <w:lang w:val="fr-FR" w:bidi="ar-LB"/>
              </w:rPr>
              <w:t>envirommentale</w:t>
            </w:r>
            <w:proofErr w:type="spellEnd"/>
            <w:r>
              <w:rPr>
                <w:rFonts w:ascii="Helv" w:hAnsi="Helv"/>
                <w:b/>
                <w:bCs/>
                <w:lang w:val="fr-FR" w:bidi="ar-LB"/>
              </w:rPr>
              <w:t xml:space="preserve"> </w:t>
            </w:r>
          </w:p>
        </w:tc>
      </w:tr>
    </w:tbl>
    <w:p w:rsidR="002A08AB" w:rsidRDefault="002A08AB" w:rsidP="002A08AB">
      <w:pPr>
        <w:bidi w:val="0"/>
        <w:rPr>
          <w:rFonts w:ascii="Helv" w:hAnsi="Helv"/>
          <w:sz w:val="22"/>
          <w:szCs w:val="26"/>
          <w:lang w:val="fr-FR"/>
        </w:rPr>
      </w:pPr>
    </w:p>
    <w:p w:rsidR="002A08AB" w:rsidRDefault="002A08AB" w:rsidP="002A08AB">
      <w:pPr>
        <w:bidi w:val="0"/>
        <w:rPr>
          <w:rFonts w:ascii="Helv" w:hAnsi="Helv"/>
          <w:sz w:val="22"/>
          <w:szCs w:val="26"/>
          <w:lang w:val="fr-FR"/>
        </w:rPr>
      </w:pPr>
    </w:p>
    <w:p w:rsidR="002A08AB" w:rsidRPr="002A08AB" w:rsidRDefault="002A08AB" w:rsidP="002A08AB">
      <w:pPr>
        <w:bidi w:val="0"/>
        <w:rPr>
          <w:rFonts w:ascii="Helv" w:hAnsi="Helv"/>
          <w:sz w:val="22"/>
          <w:szCs w:val="26"/>
          <w:lang w:val="fr-FR"/>
        </w:rPr>
      </w:pPr>
    </w:p>
    <w:p w:rsidR="002A08AB" w:rsidRDefault="002A08AB" w:rsidP="002A08AB">
      <w:pPr>
        <w:rPr>
          <w:rFonts w:ascii="Helv" w:hAnsi="Helv"/>
          <w:sz w:val="22"/>
          <w:szCs w:val="26"/>
          <w:rtl/>
          <w:lang w:val="fr-FR" w:bidi="ar-LB"/>
        </w:rPr>
      </w:pPr>
    </w:p>
    <w:p w:rsidR="00857FEF" w:rsidRDefault="00857FEF" w:rsidP="002A08AB">
      <w:pPr>
        <w:rPr>
          <w:rFonts w:ascii="Helv" w:hAnsi="Helv"/>
          <w:sz w:val="22"/>
          <w:szCs w:val="26"/>
          <w:rtl/>
          <w:lang w:val="fr-FR" w:bidi="ar-LB"/>
        </w:rPr>
      </w:pPr>
    </w:p>
    <w:p w:rsidR="00857FEF" w:rsidRDefault="00857FEF" w:rsidP="002A08AB">
      <w:pPr>
        <w:rPr>
          <w:rFonts w:ascii="Helv" w:hAnsi="Helv"/>
          <w:sz w:val="22"/>
          <w:szCs w:val="26"/>
          <w:rtl/>
          <w:lang w:val="fr-FR" w:bidi="ar-LB"/>
        </w:rPr>
      </w:pPr>
    </w:p>
    <w:p w:rsidR="002A08AB" w:rsidRDefault="002A08AB" w:rsidP="002A08AB">
      <w:pPr>
        <w:rPr>
          <w:rFonts w:ascii="Helv" w:hAnsi="Helv"/>
          <w:sz w:val="22"/>
          <w:szCs w:val="26"/>
          <w:rtl/>
          <w:lang w:bidi="ar-LB"/>
        </w:rPr>
      </w:pPr>
      <w:r>
        <w:rPr>
          <w:rFonts w:ascii="Helv" w:hAnsi="Helv"/>
          <w:sz w:val="22"/>
          <w:szCs w:val="26"/>
          <w:lang w:val="fr-FR"/>
        </w:rPr>
        <w:tab/>
      </w:r>
    </w:p>
    <w:p w:rsidR="002A08AB" w:rsidRPr="00295670" w:rsidRDefault="002A08AB" w:rsidP="002A08AB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295670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6"/>
          <w:lang w:val="fr-FR"/>
        </w:rPr>
        <w:t>4</w:t>
      </w:r>
    </w:p>
    <w:p w:rsidR="002A08AB" w:rsidRPr="00295670" w:rsidRDefault="002A08AB" w:rsidP="002A08AB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2A08AB" w:rsidRDefault="002A08AB" w:rsidP="002A08AB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ENERGIE EOLIENNE</w:t>
      </w:r>
    </w:p>
    <w:p w:rsidR="002A08AB" w:rsidRPr="00295670" w:rsidRDefault="002A08AB" w:rsidP="00857FEF">
      <w:pPr>
        <w:ind w:right="426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2A08AB" w:rsidRPr="000B3BA2" w:rsidRDefault="002A08AB" w:rsidP="002A08AB">
      <w:pPr>
        <w:bidi w:val="0"/>
        <w:ind w:right="426" w:hanging="426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295670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2A08AB" w:rsidRDefault="002A08AB" w:rsidP="002A08AB">
      <w:pPr>
        <w:bidi w:val="0"/>
        <w:ind w:right="426" w:hanging="426"/>
        <w:jc w:val="both"/>
        <w:rPr>
          <w:rFonts w:ascii="Helv" w:hAnsi="Helv"/>
          <w:sz w:val="22"/>
          <w:szCs w:val="22"/>
          <w:lang w:val="fr-FR"/>
        </w:rPr>
      </w:pPr>
      <w:r w:rsidRPr="006C65AD">
        <w:rPr>
          <w:rFonts w:ascii="Helv" w:hAnsi="Helv"/>
          <w:sz w:val="22"/>
          <w:szCs w:val="22"/>
          <w:lang w:val="fr-FR"/>
        </w:rPr>
        <w:t>.</w:t>
      </w:r>
    </w:p>
    <w:p w:rsidR="002A08AB" w:rsidRPr="00B565A1" w:rsidRDefault="002A08AB" w:rsidP="003A416F">
      <w:pPr>
        <w:bidi w:val="0"/>
        <w:ind w:right="426" w:hanging="426"/>
        <w:jc w:val="both"/>
        <w:rPr>
          <w:rFonts w:ascii="Helv" w:hAnsi="Helv"/>
          <w:color w:val="222222"/>
          <w:sz w:val="22"/>
          <w:szCs w:val="22"/>
          <w:lang w:val="fr-FR" w:bidi="ar-LB"/>
        </w:rPr>
      </w:pPr>
      <w:r>
        <w:rPr>
          <w:rFonts w:ascii="Helv" w:hAnsi="Helv"/>
          <w:sz w:val="22"/>
          <w:szCs w:val="22"/>
          <w:lang w:val="fr-FR"/>
        </w:rPr>
        <w:t xml:space="preserve">       - </w:t>
      </w:r>
      <w:r>
        <w:rPr>
          <w:rFonts w:ascii="Helv" w:hAnsi="Helv"/>
          <w:color w:val="222222"/>
          <w:sz w:val="22"/>
          <w:szCs w:val="22"/>
          <w:lang w:val="fr-FR" w:bidi="ar-LB"/>
        </w:rPr>
        <w:t>S</w:t>
      </w:r>
      <w:r w:rsidRPr="00B565A1">
        <w:rPr>
          <w:rFonts w:ascii="Helv" w:hAnsi="Helv"/>
          <w:color w:val="222222"/>
          <w:sz w:val="22"/>
          <w:szCs w:val="22"/>
          <w:lang w:val="fr-FR" w:bidi="ar-LB"/>
        </w:rPr>
        <w:t>avoir le</w:t>
      </w:r>
      <w:r>
        <w:rPr>
          <w:rFonts w:ascii="Helv" w:hAnsi="Helv"/>
          <w:color w:val="222222"/>
          <w:sz w:val="22"/>
          <w:szCs w:val="22"/>
          <w:lang w:val="fr-FR" w:bidi="ar-LB"/>
        </w:rPr>
        <w:t xml:space="preserve"> fonctionnement du</w:t>
      </w:r>
      <w:r w:rsidRPr="00B565A1">
        <w:rPr>
          <w:rFonts w:ascii="Helv" w:hAnsi="Helv"/>
          <w:color w:val="222222"/>
          <w:sz w:val="22"/>
          <w:szCs w:val="22"/>
          <w:lang w:val="fr-FR" w:bidi="ar-LB"/>
        </w:rPr>
        <w:t xml:space="preserve"> système, les </w:t>
      </w:r>
      <w:r w:rsidR="003A416F">
        <w:rPr>
          <w:rFonts w:ascii="Helv" w:hAnsi="Helv"/>
          <w:color w:val="222222"/>
          <w:sz w:val="22"/>
          <w:szCs w:val="22"/>
          <w:lang w:val="fr-FR" w:bidi="ar-LB"/>
        </w:rPr>
        <w:t>aspects techniques et économiques.</w:t>
      </w:r>
    </w:p>
    <w:p w:rsidR="002A08AB" w:rsidRDefault="002A08AB" w:rsidP="002A08AB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 w:rsidRPr="00295670">
        <w:rPr>
          <w:rFonts w:ascii="Helv" w:hAnsi="Helv"/>
          <w:sz w:val="22"/>
          <w:szCs w:val="26"/>
          <w:lang w:val="fr-FR"/>
        </w:rPr>
        <w:tab/>
      </w:r>
    </w:p>
    <w:p w:rsidR="002A08AB" w:rsidRPr="00295670" w:rsidRDefault="002A08AB" w:rsidP="00857FEF">
      <w:pPr>
        <w:bidi w:val="0"/>
        <w:ind w:right="426"/>
        <w:jc w:val="both"/>
        <w:rPr>
          <w:rFonts w:ascii="Helv" w:hAnsi="Helv"/>
          <w:sz w:val="22"/>
          <w:szCs w:val="26"/>
          <w:lang w:val="fr-FR"/>
        </w:rPr>
      </w:pPr>
    </w:p>
    <w:p w:rsidR="002A08AB" w:rsidRPr="00CD74A4" w:rsidRDefault="002A08AB" w:rsidP="002A08AB">
      <w:pPr>
        <w:ind w:right="-426"/>
        <w:jc w:val="right"/>
        <w:rPr>
          <w:rFonts w:ascii="Helv" w:hAnsi="Helv"/>
          <w:b/>
          <w:bCs/>
          <w:sz w:val="22"/>
          <w:szCs w:val="26"/>
          <w:rtl/>
          <w:lang w:val="fr-FR" w:bidi="ar-LB"/>
        </w:rPr>
      </w:pPr>
      <w:r>
        <w:rPr>
          <w:rFonts w:ascii="Helv" w:hAnsi="Helv"/>
          <w:b/>
          <w:bCs/>
          <w:sz w:val="22"/>
          <w:szCs w:val="26"/>
          <w:lang w:val="fr-FR"/>
        </w:rPr>
        <w:t xml:space="preserve">Syllabus </w:t>
      </w:r>
    </w:p>
    <w:p w:rsidR="002A08AB" w:rsidRPr="00857FEF" w:rsidRDefault="002A08AB" w:rsidP="00857FEF">
      <w:pPr>
        <w:bidi w:val="0"/>
        <w:ind w:right="426"/>
        <w:jc w:val="both"/>
        <w:rPr>
          <w:rFonts w:ascii="Helv" w:hAnsi="Helv"/>
          <w:sz w:val="22"/>
          <w:szCs w:val="26"/>
          <w:lang w:val="fr-FR" w:bidi="ar-LB"/>
        </w:rPr>
      </w:pPr>
      <w:r w:rsidRPr="00295670">
        <w:rPr>
          <w:rFonts w:ascii="Helv" w:hAnsi="Helv"/>
          <w:sz w:val="22"/>
          <w:szCs w:val="26"/>
          <w:lang w:val="fr-FR"/>
        </w:rPr>
        <w:tab/>
      </w:r>
    </w:p>
    <w:p w:rsidR="002A08AB" w:rsidRPr="000B3BA2" w:rsidRDefault="002A08AB" w:rsidP="003A416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1-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 w:rsidR="003A416F">
        <w:rPr>
          <w:rFonts w:ascii="Helv" w:hAnsi="Helv"/>
          <w:sz w:val="22"/>
          <w:szCs w:val="26"/>
          <w:lang w:val="fr-FR"/>
        </w:rPr>
        <w:t>Qu'est-ce que l'énergie éolienne?</w:t>
      </w:r>
    </w:p>
    <w:p w:rsidR="002A08AB" w:rsidRPr="000B3BA2" w:rsidRDefault="003A416F" w:rsidP="009F587A">
      <w:pPr>
        <w:pStyle w:val="ListParagraph"/>
        <w:numPr>
          <w:ilvl w:val="1"/>
          <w:numId w:val="97"/>
        </w:numPr>
        <w:ind w:right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Définition</w:t>
      </w:r>
      <w:r w:rsidR="002A08AB" w:rsidRPr="000B3BA2">
        <w:rPr>
          <w:rFonts w:ascii="Helv" w:hAnsi="Helv"/>
          <w:sz w:val="22"/>
          <w:szCs w:val="26"/>
          <w:lang w:val="fr-FR"/>
        </w:rPr>
        <w:t>.</w:t>
      </w:r>
    </w:p>
    <w:p w:rsidR="002A08AB" w:rsidRPr="003A416F" w:rsidRDefault="003A416F" w:rsidP="009F587A">
      <w:pPr>
        <w:pStyle w:val="ListParagraph"/>
        <w:numPr>
          <w:ilvl w:val="1"/>
          <w:numId w:val="97"/>
        </w:numPr>
        <w:ind w:right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Historique</w:t>
      </w:r>
      <w:r w:rsidR="002A08AB" w:rsidRPr="000B3BA2">
        <w:rPr>
          <w:rFonts w:ascii="Helv" w:hAnsi="Helv"/>
          <w:sz w:val="22"/>
          <w:szCs w:val="26"/>
          <w:lang w:val="fr-FR"/>
        </w:rPr>
        <w:t>.</w:t>
      </w:r>
    </w:p>
    <w:p w:rsidR="002A08AB" w:rsidRPr="00295670" w:rsidRDefault="002A08AB" w:rsidP="003A416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</w:t>
      </w:r>
      <w:r w:rsidR="003A416F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 xml:space="preserve">  1.3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 w:rsidR="003A416F">
        <w:rPr>
          <w:rFonts w:ascii="Helv" w:hAnsi="Helv"/>
          <w:sz w:val="22"/>
          <w:szCs w:val="26"/>
          <w:lang w:val="fr-FR"/>
        </w:rPr>
        <w:t>Avantages et inconvénients</w:t>
      </w:r>
      <w:r>
        <w:rPr>
          <w:rFonts w:ascii="Helv" w:hAnsi="Helv"/>
          <w:sz w:val="22"/>
          <w:szCs w:val="26"/>
          <w:lang w:val="fr-FR"/>
        </w:rPr>
        <w:t>.</w:t>
      </w:r>
    </w:p>
    <w:p w:rsidR="002A08AB" w:rsidRDefault="002A08AB" w:rsidP="003A416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</w:t>
      </w:r>
    </w:p>
    <w:p w:rsidR="002A08AB" w:rsidRPr="00295670" w:rsidRDefault="002A08AB" w:rsidP="00857FEF">
      <w:pPr>
        <w:tabs>
          <w:tab w:val="right" w:pos="0"/>
        </w:tabs>
        <w:bidi w:val="0"/>
        <w:ind w:right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</w:t>
      </w:r>
    </w:p>
    <w:p w:rsidR="002A08AB" w:rsidRDefault="002A08AB" w:rsidP="003A416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2- </w:t>
      </w:r>
      <w:r w:rsidRPr="00295670">
        <w:rPr>
          <w:rFonts w:ascii="Helv" w:hAnsi="Helv"/>
          <w:sz w:val="22"/>
          <w:szCs w:val="26"/>
          <w:lang w:val="fr-FR"/>
        </w:rPr>
        <w:t xml:space="preserve"> </w:t>
      </w:r>
      <w:r w:rsidR="003A416F">
        <w:rPr>
          <w:rFonts w:ascii="Helv" w:hAnsi="Helv"/>
          <w:sz w:val="22"/>
          <w:szCs w:val="26"/>
          <w:lang w:val="fr-FR"/>
        </w:rPr>
        <w:t>Aspects techniques</w:t>
      </w:r>
      <w:r>
        <w:rPr>
          <w:rFonts w:ascii="Helv" w:hAnsi="Helv"/>
          <w:sz w:val="22"/>
          <w:szCs w:val="26"/>
          <w:lang w:val="fr-FR"/>
        </w:rPr>
        <w:t>.</w:t>
      </w:r>
    </w:p>
    <w:p w:rsidR="003A416F" w:rsidRDefault="003A416F" w:rsidP="003A416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2.1  Types d'éolienne.</w:t>
      </w:r>
    </w:p>
    <w:p w:rsidR="003A416F" w:rsidRDefault="003A416F" w:rsidP="00C626FD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2.2  </w:t>
      </w:r>
      <w:r w:rsidR="00C626FD">
        <w:rPr>
          <w:rFonts w:ascii="Helv" w:hAnsi="Helv"/>
          <w:sz w:val="22"/>
          <w:szCs w:val="26"/>
          <w:lang w:val="fr-FR"/>
        </w:rPr>
        <w:t>Structure d'une éolienne</w:t>
      </w:r>
      <w:r>
        <w:rPr>
          <w:rFonts w:ascii="Helv" w:hAnsi="Helv"/>
          <w:sz w:val="22"/>
          <w:szCs w:val="26"/>
          <w:lang w:val="fr-FR"/>
        </w:rPr>
        <w:t>.</w:t>
      </w:r>
    </w:p>
    <w:p w:rsidR="00C626FD" w:rsidRDefault="00C626FD" w:rsidP="00C626FD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2.2.1  Composants d'une éolienne et leurs matériaux.</w:t>
      </w:r>
    </w:p>
    <w:p w:rsidR="00C626FD" w:rsidRDefault="00C626FD" w:rsidP="00C626FD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2.2.2  L'assemblage ses composants sur le chantier.</w:t>
      </w:r>
    </w:p>
    <w:p w:rsidR="00C626FD" w:rsidRDefault="00C626FD" w:rsidP="00C626FD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2.2.3 </w:t>
      </w:r>
      <w:r w:rsidRPr="00C626FD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Valorisation des matériaux (Recycle, récupération,..)</w:t>
      </w:r>
    </w:p>
    <w:p w:rsidR="003A416F" w:rsidRDefault="003A416F" w:rsidP="00C626FD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2.3  Fonctionnement d'une éolienne.</w:t>
      </w:r>
    </w:p>
    <w:p w:rsidR="003A416F" w:rsidRDefault="003A416F" w:rsidP="00C626FD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2.4  Puissance</w:t>
      </w:r>
      <w:r w:rsidR="00C626FD">
        <w:rPr>
          <w:rFonts w:ascii="Helv" w:hAnsi="Helv"/>
          <w:sz w:val="22"/>
          <w:szCs w:val="26"/>
          <w:lang w:val="fr-FR"/>
        </w:rPr>
        <w:t>s</w:t>
      </w:r>
      <w:r>
        <w:rPr>
          <w:rFonts w:ascii="Helv" w:hAnsi="Helv"/>
          <w:sz w:val="22"/>
          <w:szCs w:val="26"/>
          <w:lang w:val="fr-FR"/>
        </w:rPr>
        <w:t xml:space="preserve"> et </w:t>
      </w:r>
      <w:r w:rsidR="00C626FD">
        <w:rPr>
          <w:rFonts w:ascii="Helv" w:hAnsi="Helv"/>
          <w:sz w:val="22"/>
          <w:szCs w:val="26"/>
          <w:lang w:val="fr-FR"/>
        </w:rPr>
        <w:t>rendements</w:t>
      </w:r>
      <w:r>
        <w:rPr>
          <w:rFonts w:ascii="Helv" w:hAnsi="Helv"/>
          <w:sz w:val="22"/>
          <w:szCs w:val="26"/>
          <w:lang w:val="fr-FR"/>
        </w:rPr>
        <w:t>.</w:t>
      </w:r>
    </w:p>
    <w:p w:rsidR="00C626FD" w:rsidRDefault="00C626FD" w:rsidP="00C626FD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2.4.1  Puissance du vent.</w:t>
      </w:r>
    </w:p>
    <w:p w:rsidR="00C626FD" w:rsidRDefault="00C626FD" w:rsidP="00C626FD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2.4.2  Puissance d'une éolienne.</w:t>
      </w:r>
    </w:p>
    <w:p w:rsidR="00C626FD" w:rsidRDefault="00C626FD" w:rsidP="00C626FD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2.4.3  Limite et courbe de </w:t>
      </w:r>
      <w:proofErr w:type="spellStart"/>
      <w:r>
        <w:rPr>
          <w:rFonts w:ascii="Helv" w:hAnsi="Helv"/>
          <w:sz w:val="22"/>
          <w:szCs w:val="26"/>
          <w:lang w:val="fr-FR"/>
        </w:rPr>
        <w:t>Bets</w:t>
      </w:r>
      <w:proofErr w:type="spellEnd"/>
      <w:r>
        <w:rPr>
          <w:rFonts w:ascii="Helv" w:hAnsi="Helv"/>
          <w:sz w:val="22"/>
          <w:szCs w:val="26"/>
          <w:lang w:val="fr-FR"/>
        </w:rPr>
        <w:t>.</w:t>
      </w:r>
    </w:p>
    <w:p w:rsidR="00C626FD" w:rsidRDefault="00C626FD" w:rsidP="00C626FD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2.4.4  La régulation de la puissance du vent.</w:t>
      </w:r>
    </w:p>
    <w:p w:rsidR="003A416F" w:rsidRDefault="00C626FD" w:rsidP="00C626FD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2.4.5  </w:t>
      </w:r>
      <w:r w:rsidR="003A416F">
        <w:rPr>
          <w:rFonts w:ascii="Helv" w:hAnsi="Helv"/>
          <w:sz w:val="22"/>
          <w:szCs w:val="26"/>
          <w:lang w:val="fr-FR"/>
        </w:rPr>
        <w:t>Rendement.</w:t>
      </w:r>
    </w:p>
    <w:p w:rsidR="003A416F" w:rsidRDefault="003A416F" w:rsidP="00857FE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2.</w:t>
      </w:r>
      <w:r w:rsidR="00857FEF">
        <w:rPr>
          <w:rFonts w:ascii="Helv" w:hAnsi="Helv"/>
          <w:sz w:val="22"/>
          <w:szCs w:val="26"/>
          <w:lang w:val="fr-FR"/>
        </w:rPr>
        <w:t>5</w:t>
      </w:r>
      <w:r>
        <w:rPr>
          <w:rFonts w:ascii="Helv" w:hAnsi="Helv"/>
          <w:sz w:val="22"/>
          <w:szCs w:val="26"/>
          <w:lang w:val="fr-FR"/>
        </w:rPr>
        <w:t xml:space="preserve">  </w:t>
      </w:r>
      <w:r w:rsidR="00857FEF">
        <w:rPr>
          <w:rFonts w:ascii="Helv" w:hAnsi="Helv"/>
          <w:sz w:val="22"/>
          <w:szCs w:val="26"/>
          <w:lang w:val="fr-FR"/>
        </w:rPr>
        <w:t>La production d'électricité et son stockage</w:t>
      </w:r>
      <w:r>
        <w:rPr>
          <w:rFonts w:ascii="Helv" w:hAnsi="Helv"/>
          <w:sz w:val="22"/>
          <w:szCs w:val="26"/>
          <w:lang w:val="fr-FR"/>
        </w:rPr>
        <w:t>.</w:t>
      </w:r>
    </w:p>
    <w:p w:rsidR="003A416F" w:rsidRDefault="003A416F" w:rsidP="00857FE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2.</w:t>
      </w:r>
      <w:r w:rsidR="00857FEF">
        <w:rPr>
          <w:rFonts w:ascii="Helv" w:hAnsi="Helv"/>
          <w:sz w:val="22"/>
          <w:szCs w:val="26"/>
          <w:lang w:val="fr-FR"/>
        </w:rPr>
        <w:t>6</w:t>
      </w:r>
      <w:r>
        <w:rPr>
          <w:rFonts w:ascii="Helv" w:hAnsi="Helv"/>
          <w:sz w:val="22"/>
          <w:szCs w:val="26"/>
          <w:lang w:val="fr-FR"/>
        </w:rPr>
        <w:t xml:space="preserve">  </w:t>
      </w:r>
      <w:r w:rsidR="00857FEF">
        <w:rPr>
          <w:rFonts w:ascii="Helv" w:hAnsi="Helv"/>
          <w:sz w:val="22"/>
          <w:szCs w:val="26"/>
          <w:lang w:val="fr-FR"/>
        </w:rPr>
        <w:t>Interconnexion avec les systèmes d'énergie électrique</w:t>
      </w:r>
      <w:r>
        <w:rPr>
          <w:rFonts w:ascii="Helv" w:hAnsi="Helv"/>
          <w:sz w:val="22"/>
          <w:szCs w:val="26"/>
          <w:lang w:val="fr-FR"/>
        </w:rPr>
        <w:t>.</w:t>
      </w:r>
    </w:p>
    <w:p w:rsidR="00857FEF" w:rsidRDefault="003A416F" w:rsidP="00857FE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lastRenderedPageBreak/>
        <w:t xml:space="preserve">     2.</w:t>
      </w:r>
      <w:r w:rsidR="00857FEF">
        <w:rPr>
          <w:rFonts w:ascii="Helv" w:hAnsi="Helv"/>
          <w:sz w:val="22"/>
          <w:szCs w:val="26"/>
          <w:lang w:val="fr-FR"/>
        </w:rPr>
        <w:t>7</w:t>
      </w:r>
      <w:r>
        <w:rPr>
          <w:rFonts w:ascii="Helv" w:hAnsi="Helv"/>
          <w:sz w:val="22"/>
          <w:szCs w:val="26"/>
          <w:lang w:val="fr-FR"/>
        </w:rPr>
        <w:t xml:space="preserve">  </w:t>
      </w:r>
      <w:r w:rsidR="00857FEF">
        <w:rPr>
          <w:rFonts w:ascii="Helv" w:hAnsi="Helv"/>
          <w:sz w:val="22"/>
          <w:szCs w:val="26"/>
          <w:lang w:val="fr-FR"/>
        </w:rPr>
        <w:t>Cycle de vie de l'éolienne.</w:t>
      </w:r>
    </w:p>
    <w:p w:rsidR="00857FEF" w:rsidRDefault="00857FEF" w:rsidP="00857FE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2.8  Maintenance.</w:t>
      </w:r>
    </w:p>
    <w:p w:rsidR="002A08AB" w:rsidRDefault="003A416F" w:rsidP="00C626FD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</w:t>
      </w:r>
    </w:p>
    <w:p w:rsidR="002A08AB" w:rsidRPr="00295670" w:rsidRDefault="002A08AB" w:rsidP="002A08AB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</w:p>
    <w:p w:rsidR="002A08AB" w:rsidRDefault="002A08AB" w:rsidP="003A416F">
      <w:pPr>
        <w:bidi w:val="0"/>
        <w:ind w:right="426" w:hanging="426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3-  </w:t>
      </w:r>
      <w:r w:rsidR="003A416F">
        <w:rPr>
          <w:rFonts w:ascii="Helv" w:hAnsi="Helv"/>
          <w:sz w:val="22"/>
          <w:szCs w:val="26"/>
          <w:lang w:val="fr-FR"/>
        </w:rPr>
        <w:t>Aspects économiques</w:t>
      </w:r>
      <w:r>
        <w:rPr>
          <w:rFonts w:ascii="Helv" w:hAnsi="Helv"/>
          <w:sz w:val="22"/>
          <w:szCs w:val="26"/>
          <w:lang w:val="fr-FR"/>
        </w:rPr>
        <w:t>.</w:t>
      </w:r>
    </w:p>
    <w:p w:rsidR="003A416F" w:rsidRPr="00857FEF" w:rsidRDefault="003A416F" w:rsidP="009F587A">
      <w:pPr>
        <w:pStyle w:val="ListParagraph"/>
        <w:numPr>
          <w:ilvl w:val="1"/>
          <w:numId w:val="102"/>
        </w:numPr>
        <w:ind w:right="426"/>
        <w:jc w:val="both"/>
        <w:rPr>
          <w:rFonts w:ascii="Helv" w:hAnsi="Helv"/>
          <w:sz w:val="22"/>
          <w:szCs w:val="26"/>
          <w:lang w:val="fr-FR"/>
        </w:rPr>
      </w:pPr>
      <w:r w:rsidRPr="00857FEF">
        <w:rPr>
          <w:rFonts w:ascii="Helv" w:hAnsi="Helv"/>
          <w:sz w:val="22"/>
          <w:szCs w:val="26"/>
          <w:lang w:val="fr-FR"/>
        </w:rPr>
        <w:t>Cout d'investissement.</w:t>
      </w:r>
    </w:p>
    <w:p w:rsidR="00857FEF" w:rsidRDefault="003A416F" w:rsidP="009F587A">
      <w:pPr>
        <w:pStyle w:val="ListParagraph"/>
        <w:numPr>
          <w:ilvl w:val="1"/>
          <w:numId w:val="101"/>
        </w:numPr>
        <w:ind w:right="426"/>
        <w:jc w:val="both"/>
        <w:rPr>
          <w:rFonts w:ascii="Helv" w:hAnsi="Helv"/>
          <w:sz w:val="22"/>
          <w:szCs w:val="26"/>
          <w:lang w:val="fr-FR"/>
        </w:rPr>
      </w:pPr>
      <w:r w:rsidRPr="00857FEF">
        <w:rPr>
          <w:rFonts w:ascii="Helv" w:hAnsi="Helv"/>
          <w:sz w:val="22"/>
          <w:szCs w:val="26"/>
          <w:lang w:val="fr-FR"/>
        </w:rPr>
        <w:t>Cout de fonctionnement.</w:t>
      </w:r>
    </w:p>
    <w:p w:rsidR="00857FEF" w:rsidRPr="00857FEF" w:rsidRDefault="003A416F" w:rsidP="009F587A">
      <w:pPr>
        <w:pStyle w:val="ListParagraph"/>
        <w:numPr>
          <w:ilvl w:val="1"/>
          <w:numId w:val="101"/>
        </w:numPr>
        <w:ind w:right="426"/>
        <w:jc w:val="both"/>
        <w:rPr>
          <w:rFonts w:ascii="Helv" w:hAnsi="Helv"/>
          <w:sz w:val="22"/>
          <w:szCs w:val="26"/>
          <w:lang w:val="fr-FR"/>
        </w:rPr>
      </w:pPr>
      <w:r w:rsidRPr="00857FEF">
        <w:rPr>
          <w:rFonts w:ascii="Helv" w:hAnsi="Helv"/>
          <w:sz w:val="22"/>
          <w:szCs w:val="26"/>
          <w:lang w:val="fr-FR"/>
        </w:rPr>
        <w:t>Tarif de rachat de l'électricité.</w:t>
      </w:r>
    </w:p>
    <w:p w:rsidR="00857FEF" w:rsidRDefault="00857FEF" w:rsidP="00857FEF">
      <w:pPr>
        <w:pStyle w:val="ListParagraph"/>
        <w:ind w:left="1080" w:right="426"/>
        <w:jc w:val="both"/>
        <w:rPr>
          <w:lang w:val="fr-FR"/>
        </w:rPr>
      </w:pPr>
    </w:p>
    <w:p w:rsidR="00857FEF" w:rsidRDefault="00857FEF" w:rsidP="00857FEF">
      <w:pPr>
        <w:pStyle w:val="ListParagraph"/>
        <w:ind w:left="-426" w:right="426"/>
        <w:jc w:val="both"/>
        <w:rPr>
          <w:rFonts w:ascii="Helv" w:hAnsi="Helv"/>
          <w:sz w:val="22"/>
          <w:szCs w:val="26"/>
          <w:lang w:val="fr-FR"/>
        </w:rPr>
      </w:pPr>
      <w:r>
        <w:rPr>
          <w:lang w:val="fr-FR"/>
        </w:rPr>
        <w:t xml:space="preserve"> 4- </w:t>
      </w:r>
      <w:r w:rsidR="00C626FD" w:rsidRPr="00857FEF">
        <w:rPr>
          <w:lang w:val="fr-FR"/>
        </w:rPr>
        <w:t>Impacts environnementaux et sociaux</w:t>
      </w:r>
    </w:p>
    <w:p w:rsidR="00857FEF" w:rsidRPr="00857FEF" w:rsidRDefault="00857FEF" w:rsidP="009F587A">
      <w:pPr>
        <w:pStyle w:val="Heading4"/>
        <w:numPr>
          <w:ilvl w:val="1"/>
          <w:numId w:val="103"/>
        </w:numPr>
        <w:spacing w:before="0" w:line="240" w:lineRule="auto"/>
        <w:rPr>
          <w:rFonts w:ascii="Helv" w:hAnsi="Helv"/>
          <w:b w:val="0"/>
          <w:bCs w:val="0"/>
          <w:i w:val="0"/>
          <w:iCs w:val="0"/>
          <w:color w:val="auto"/>
          <w:lang w:val="fr-FR"/>
        </w:rPr>
      </w:pPr>
      <w:r w:rsidRPr="00857FEF">
        <w:rPr>
          <w:rFonts w:ascii="Helv" w:hAnsi="Helv"/>
          <w:b w:val="0"/>
          <w:bCs w:val="0"/>
          <w:i w:val="0"/>
          <w:iCs w:val="0"/>
          <w:color w:val="auto"/>
          <w:lang w:val="fr-FR"/>
        </w:rPr>
        <w:t>Avantages</w:t>
      </w:r>
    </w:p>
    <w:p w:rsidR="00857FEF" w:rsidRPr="00857FEF" w:rsidRDefault="00857FEF" w:rsidP="009F587A">
      <w:pPr>
        <w:pStyle w:val="Heading4"/>
        <w:numPr>
          <w:ilvl w:val="1"/>
          <w:numId w:val="103"/>
        </w:numPr>
        <w:spacing w:before="0" w:line="240" w:lineRule="auto"/>
        <w:rPr>
          <w:rFonts w:ascii="Helv" w:hAnsi="Helv"/>
          <w:b w:val="0"/>
          <w:bCs w:val="0"/>
          <w:i w:val="0"/>
          <w:iCs w:val="0"/>
          <w:color w:val="auto"/>
          <w:lang w:val="fr-FR"/>
        </w:rPr>
      </w:pPr>
      <w:r w:rsidRPr="00857FEF">
        <w:rPr>
          <w:rFonts w:ascii="Helv" w:hAnsi="Helv"/>
          <w:b w:val="0"/>
          <w:bCs w:val="0"/>
          <w:i w:val="0"/>
          <w:iCs w:val="0"/>
          <w:color w:val="auto"/>
          <w:lang w:val="fr-FR"/>
        </w:rPr>
        <w:t>Impacts écologiques</w:t>
      </w:r>
    </w:p>
    <w:p w:rsidR="00857FEF" w:rsidRPr="00857FEF" w:rsidRDefault="00857FEF" w:rsidP="009F587A">
      <w:pPr>
        <w:pStyle w:val="Heading4"/>
        <w:numPr>
          <w:ilvl w:val="1"/>
          <w:numId w:val="103"/>
        </w:numPr>
        <w:spacing w:before="0" w:line="240" w:lineRule="auto"/>
        <w:rPr>
          <w:rFonts w:ascii="Helv" w:hAnsi="Helv"/>
          <w:b w:val="0"/>
          <w:bCs w:val="0"/>
          <w:i w:val="0"/>
          <w:iCs w:val="0"/>
          <w:color w:val="auto"/>
          <w:lang w:val="fr-FR"/>
        </w:rPr>
      </w:pPr>
      <w:r w:rsidRPr="00857FEF">
        <w:rPr>
          <w:rFonts w:ascii="Helv" w:hAnsi="Helv"/>
          <w:b w:val="0"/>
          <w:bCs w:val="0"/>
          <w:i w:val="0"/>
          <w:iCs w:val="0"/>
          <w:color w:val="auto"/>
          <w:lang w:val="fr-FR"/>
        </w:rPr>
        <w:t xml:space="preserve">Impacts sur les activités humaines et le bien-être </w:t>
      </w:r>
    </w:p>
    <w:p w:rsidR="00C626FD" w:rsidRPr="00857FEF" w:rsidRDefault="00C626FD" w:rsidP="00C626FD">
      <w:pPr>
        <w:rPr>
          <w:rFonts w:ascii="Helv" w:hAnsi="Helv" w:cs="Arial"/>
          <w:highlight w:val="yellow"/>
          <w:rtl/>
          <w:lang w:val="fr-FR" w:bidi="ar-LB"/>
        </w:rPr>
      </w:pPr>
    </w:p>
    <w:p w:rsidR="002A08AB" w:rsidRDefault="002A08AB" w:rsidP="002A08AB">
      <w:pPr>
        <w:bidi w:val="0"/>
        <w:rPr>
          <w:rFonts w:ascii="Helv" w:hAnsi="Helv"/>
          <w:sz w:val="22"/>
          <w:szCs w:val="26"/>
          <w:lang w:val="fr-FR"/>
        </w:rPr>
      </w:pPr>
    </w:p>
    <w:p w:rsidR="002A08AB" w:rsidRDefault="002A08AB" w:rsidP="002A08AB">
      <w:pPr>
        <w:bidi w:val="0"/>
        <w:rPr>
          <w:rFonts w:ascii="Helv" w:hAnsi="Helv"/>
          <w:sz w:val="22"/>
          <w:szCs w:val="26"/>
          <w:lang w:val="fr-FR"/>
        </w:rPr>
      </w:pPr>
    </w:p>
    <w:p w:rsidR="003A416F" w:rsidRDefault="003A416F" w:rsidP="003A416F">
      <w:pPr>
        <w:tabs>
          <w:tab w:val="left" w:pos="1700"/>
        </w:tabs>
        <w:bidi w:val="0"/>
        <w:rPr>
          <w:rFonts w:ascii="Helv" w:hAnsi="Helv"/>
          <w:sz w:val="22"/>
          <w:szCs w:val="26"/>
          <w:lang w:val="fr-FR"/>
        </w:rPr>
      </w:pPr>
    </w:p>
    <w:p w:rsidR="003A416F" w:rsidRDefault="003A416F" w:rsidP="003A416F">
      <w:pPr>
        <w:tabs>
          <w:tab w:val="left" w:pos="1700"/>
        </w:tabs>
        <w:bidi w:val="0"/>
        <w:rPr>
          <w:rFonts w:ascii="Helv" w:hAnsi="Helv"/>
          <w:sz w:val="22"/>
          <w:szCs w:val="26"/>
          <w:lang w:val="fr-FR"/>
        </w:rPr>
      </w:pPr>
    </w:p>
    <w:p w:rsidR="003A416F" w:rsidRDefault="003A416F" w:rsidP="003A416F">
      <w:pPr>
        <w:tabs>
          <w:tab w:val="left" w:pos="1700"/>
        </w:tabs>
        <w:bidi w:val="0"/>
        <w:rPr>
          <w:rFonts w:ascii="Helv" w:hAnsi="Helv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3A416F" w:rsidRPr="00342540" w:rsidTr="00C626FD">
        <w:trPr>
          <w:trHeight w:val="290"/>
        </w:trPr>
        <w:tc>
          <w:tcPr>
            <w:tcW w:w="9089" w:type="dxa"/>
          </w:tcPr>
          <w:p w:rsidR="003A416F" w:rsidRPr="00342540" w:rsidRDefault="003A416F" w:rsidP="00C626FD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3A416F" w:rsidRPr="00342540" w:rsidTr="00C626FD">
        <w:trPr>
          <w:trHeight w:val="310"/>
        </w:trPr>
        <w:tc>
          <w:tcPr>
            <w:tcW w:w="9089" w:type="dxa"/>
          </w:tcPr>
          <w:p w:rsidR="003A416F" w:rsidRPr="00342540" w:rsidRDefault="003A416F" w:rsidP="00C626FD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3A416F" w:rsidRPr="00A253A7" w:rsidTr="00C626FD">
        <w:tc>
          <w:tcPr>
            <w:tcW w:w="9089" w:type="dxa"/>
          </w:tcPr>
          <w:p w:rsidR="003A416F" w:rsidRPr="00342540" w:rsidRDefault="003A416F" w:rsidP="00C626FD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Energie renouvelable et impact </w:t>
            </w:r>
            <w:proofErr w:type="spellStart"/>
            <w:r>
              <w:rPr>
                <w:rFonts w:ascii="Helv" w:hAnsi="Helv"/>
                <w:b/>
                <w:bCs/>
                <w:lang w:val="fr-FR" w:bidi="ar-LB"/>
              </w:rPr>
              <w:t>envirommentale</w:t>
            </w:r>
            <w:proofErr w:type="spellEnd"/>
            <w:r>
              <w:rPr>
                <w:rFonts w:ascii="Helv" w:hAnsi="Helv"/>
                <w:b/>
                <w:bCs/>
                <w:lang w:val="fr-FR" w:bidi="ar-LB"/>
              </w:rPr>
              <w:t xml:space="preserve"> </w:t>
            </w:r>
          </w:p>
        </w:tc>
      </w:tr>
    </w:tbl>
    <w:p w:rsidR="003A416F" w:rsidRDefault="003A416F" w:rsidP="003A416F">
      <w:pPr>
        <w:tabs>
          <w:tab w:val="left" w:pos="1700"/>
        </w:tabs>
        <w:bidi w:val="0"/>
        <w:rPr>
          <w:rFonts w:ascii="Helv" w:hAnsi="Helv"/>
          <w:sz w:val="22"/>
          <w:szCs w:val="26"/>
          <w:lang w:val="fr-FR"/>
        </w:rPr>
      </w:pPr>
    </w:p>
    <w:p w:rsidR="003A416F" w:rsidRPr="003A416F" w:rsidRDefault="003A416F" w:rsidP="003A416F">
      <w:pPr>
        <w:bidi w:val="0"/>
        <w:rPr>
          <w:rFonts w:ascii="Helv" w:hAnsi="Helv"/>
          <w:sz w:val="22"/>
          <w:szCs w:val="26"/>
          <w:lang w:val="fr-FR"/>
        </w:rPr>
      </w:pPr>
    </w:p>
    <w:p w:rsidR="003A416F" w:rsidRPr="003A416F" w:rsidRDefault="003A416F" w:rsidP="003A416F">
      <w:pPr>
        <w:bidi w:val="0"/>
        <w:rPr>
          <w:rFonts w:ascii="Helv" w:hAnsi="Helv"/>
          <w:sz w:val="22"/>
          <w:szCs w:val="26"/>
          <w:lang w:val="fr-FR"/>
        </w:rPr>
      </w:pPr>
    </w:p>
    <w:p w:rsidR="003A416F" w:rsidRPr="003A416F" w:rsidRDefault="003A416F" w:rsidP="003A416F">
      <w:pPr>
        <w:bidi w:val="0"/>
        <w:rPr>
          <w:rFonts w:ascii="Helv" w:hAnsi="Helv"/>
          <w:sz w:val="22"/>
          <w:szCs w:val="26"/>
          <w:lang w:val="fr-FR"/>
        </w:rPr>
      </w:pPr>
    </w:p>
    <w:p w:rsidR="003A416F" w:rsidRPr="003A416F" w:rsidRDefault="003A416F" w:rsidP="003A416F">
      <w:pPr>
        <w:bidi w:val="0"/>
        <w:rPr>
          <w:rFonts w:ascii="Helv" w:hAnsi="Helv"/>
          <w:sz w:val="22"/>
          <w:szCs w:val="26"/>
          <w:lang w:val="fr-FR"/>
        </w:rPr>
      </w:pPr>
    </w:p>
    <w:p w:rsidR="003A416F" w:rsidRDefault="003A416F" w:rsidP="003A416F">
      <w:pPr>
        <w:rPr>
          <w:rFonts w:ascii="Helv" w:hAnsi="Helv"/>
          <w:sz w:val="22"/>
          <w:szCs w:val="26"/>
          <w:rtl/>
          <w:lang w:bidi="ar-LB"/>
        </w:rPr>
      </w:pPr>
      <w:r>
        <w:rPr>
          <w:rFonts w:ascii="Helv" w:hAnsi="Helv"/>
          <w:sz w:val="22"/>
          <w:szCs w:val="26"/>
          <w:lang w:val="fr-FR"/>
        </w:rPr>
        <w:tab/>
      </w:r>
    </w:p>
    <w:p w:rsidR="003A416F" w:rsidRPr="00295670" w:rsidRDefault="003A416F" w:rsidP="00C626FD">
      <w:pPr>
        <w:ind w:right="426" w:hanging="426"/>
        <w:jc w:val="center"/>
        <w:rPr>
          <w:rFonts w:ascii="Helv" w:hAnsi="Helv"/>
          <w:b/>
          <w:bCs/>
          <w:sz w:val="22"/>
          <w:szCs w:val="26"/>
          <w:rtl/>
          <w:lang w:val="fr-FR" w:bidi="ar-LB"/>
        </w:rPr>
      </w:pPr>
      <w:r w:rsidRPr="00295670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 w:rsidR="00C626FD">
        <w:rPr>
          <w:rFonts w:ascii="Helv" w:hAnsi="Helv"/>
          <w:b/>
          <w:bCs/>
          <w:sz w:val="22"/>
          <w:szCs w:val="26"/>
          <w:lang w:val="fr-FR"/>
        </w:rPr>
        <w:t>5</w:t>
      </w:r>
    </w:p>
    <w:p w:rsidR="003A416F" w:rsidRPr="00295670" w:rsidRDefault="003A416F" w:rsidP="003A416F">
      <w:pPr>
        <w:ind w:right="426" w:hanging="426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3A416F" w:rsidRPr="009715FE" w:rsidRDefault="003A416F" w:rsidP="00857FEF">
      <w:pPr>
        <w:ind w:right="426" w:hanging="426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 xml:space="preserve">ENERGIE </w:t>
      </w:r>
      <w:r w:rsidR="00857FEF">
        <w:rPr>
          <w:rFonts w:ascii="Helv" w:hAnsi="Helv"/>
          <w:b/>
          <w:bCs/>
          <w:sz w:val="22"/>
          <w:szCs w:val="26"/>
          <w:lang w:val="fr-FR"/>
        </w:rPr>
        <w:t>BIOMASSE</w:t>
      </w:r>
    </w:p>
    <w:p w:rsidR="003A416F" w:rsidRPr="009715FE" w:rsidRDefault="003A416F" w:rsidP="003A416F">
      <w:pPr>
        <w:ind w:right="426" w:hanging="426"/>
        <w:jc w:val="center"/>
        <w:rPr>
          <w:rFonts w:ascii="Helv" w:hAnsi="Helv"/>
          <w:b/>
          <w:bCs/>
          <w:color w:val="FF0000"/>
          <w:sz w:val="22"/>
          <w:szCs w:val="26"/>
          <w:rtl/>
          <w:lang w:val="fr-FR" w:bidi="ar-LB"/>
        </w:rPr>
      </w:pPr>
    </w:p>
    <w:p w:rsidR="003A416F" w:rsidRPr="009715FE" w:rsidRDefault="003A416F" w:rsidP="003A416F">
      <w:pPr>
        <w:ind w:right="426" w:hanging="426"/>
        <w:rPr>
          <w:rFonts w:ascii="Helv" w:hAnsi="Helv"/>
          <w:b/>
          <w:bCs/>
          <w:color w:val="FF0000"/>
          <w:sz w:val="22"/>
          <w:szCs w:val="26"/>
          <w:lang w:val="fr-FR" w:bidi="ar-LB"/>
        </w:rPr>
      </w:pPr>
    </w:p>
    <w:p w:rsidR="003A416F" w:rsidRPr="009715FE" w:rsidRDefault="003A416F" w:rsidP="003A416F">
      <w:pPr>
        <w:bidi w:val="0"/>
        <w:ind w:right="426" w:hanging="426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9715FE">
        <w:rPr>
          <w:rFonts w:ascii="Helv" w:hAnsi="Helv"/>
          <w:b/>
          <w:bCs/>
          <w:color w:val="FF0000"/>
          <w:sz w:val="22"/>
          <w:szCs w:val="26"/>
          <w:lang w:val="fr-FR"/>
        </w:rPr>
        <w:t>Objectifs :</w:t>
      </w:r>
    </w:p>
    <w:p w:rsidR="003A416F" w:rsidRPr="009715FE" w:rsidRDefault="003A416F" w:rsidP="003A416F">
      <w:pPr>
        <w:bidi w:val="0"/>
        <w:ind w:right="426" w:hanging="426"/>
        <w:jc w:val="both"/>
        <w:rPr>
          <w:rFonts w:ascii="Helv" w:hAnsi="Helv"/>
          <w:color w:val="FF0000"/>
          <w:sz w:val="22"/>
          <w:szCs w:val="22"/>
          <w:lang w:val="fr-FR"/>
        </w:rPr>
      </w:pPr>
      <w:r w:rsidRPr="009715FE">
        <w:rPr>
          <w:rFonts w:ascii="Helv" w:hAnsi="Helv"/>
          <w:color w:val="FF0000"/>
          <w:sz w:val="22"/>
          <w:szCs w:val="22"/>
          <w:lang w:val="fr-FR"/>
        </w:rPr>
        <w:t>.</w:t>
      </w:r>
    </w:p>
    <w:p w:rsidR="003A416F" w:rsidRPr="009715FE" w:rsidRDefault="003A416F" w:rsidP="003A7674">
      <w:pPr>
        <w:bidi w:val="0"/>
        <w:ind w:right="426" w:hanging="426"/>
        <w:jc w:val="both"/>
        <w:rPr>
          <w:rFonts w:ascii="Helv" w:hAnsi="Helv"/>
          <w:color w:val="FF0000"/>
          <w:sz w:val="22"/>
          <w:szCs w:val="22"/>
          <w:lang w:val="fr-FR" w:bidi="ar-LB"/>
        </w:rPr>
      </w:pPr>
      <w:r w:rsidRPr="009715FE">
        <w:rPr>
          <w:rFonts w:ascii="Helv" w:hAnsi="Helv"/>
          <w:color w:val="FF0000"/>
          <w:sz w:val="22"/>
          <w:szCs w:val="22"/>
          <w:lang w:val="fr-FR"/>
        </w:rPr>
        <w:t xml:space="preserve">       - </w:t>
      </w:r>
      <w:r w:rsidRPr="009715FE">
        <w:rPr>
          <w:rFonts w:ascii="Helv" w:hAnsi="Helv"/>
          <w:color w:val="FF0000"/>
          <w:sz w:val="22"/>
          <w:szCs w:val="22"/>
          <w:lang w:val="fr-FR" w:bidi="ar-LB"/>
        </w:rPr>
        <w:t>Savoir le fonctionnement du</w:t>
      </w:r>
      <w:r w:rsidR="003A7674" w:rsidRPr="009715FE">
        <w:rPr>
          <w:rFonts w:ascii="Helv" w:hAnsi="Helv"/>
          <w:color w:val="FF0000"/>
          <w:sz w:val="22"/>
          <w:szCs w:val="22"/>
          <w:lang w:val="fr-FR" w:bidi="ar-LB"/>
        </w:rPr>
        <w:t xml:space="preserve"> système, sa famille et l'utilisation de la masse.</w:t>
      </w:r>
    </w:p>
    <w:p w:rsidR="003A416F" w:rsidRPr="009715FE" w:rsidRDefault="003A416F" w:rsidP="003A416F">
      <w:pPr>
        <w:bidi w:val="0"/>
        <w:ind w:right="426" w:hanging="426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9715FE">
        <w:rPr>
          <w:rFonts w:ascii="Helv" w:hAnsi="Helv"/>
          <w:color w:val="FF0000"/>
          <w:sz w:val="22"/>
          <w:szCs w:val="26"/>
          <w:lang w:val="fr-FR"/>
        </w:rPr>
        <w:tab/>
      </w:r>
    </w:p>
    <w:p w:rsidR="003A416F" w:rsidRPr="009715FE" w:rsidRDefault="003A416F" w:rsidP="003A416F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3A416F" w:rsidRPr="009715FE" w:rsidRDefault="003A416F" w:rsidP="003A416F">
      <w:pPr>
        <w:bidi w:val="0"/>
        <w:ind w:right="426" w:hanging="426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3A416F" w:rsidRPr="009715FE" w:rsidRDefault="003A416F" w:rsidP="003A416F">
      <w:pPr>
        <w:ind w:right="-426"/>
        <w:jc w:val="right"/>
        <w:rPr>
          <w:rFonts w:ascii="Helv" w:hAnsi="Helv"/>
          <w:b/>
          <w:bCs/>
          <w:color w:val="FF0000"/>
          <w:sz w:val="22"/>
          <w:szCs w:val="26"/>
          <w:rtl/>
          <w:lang w:val="fr-FR" w:bidi="ar-LB"/>
        </w:rPr>
      </w:pPr>
      <w:r w:rsidRPr="009715FE">
        <w:rPr>
          <w:rFonts w:ascii="Helv" w:hAnsi="Helv"/>
          <w:b/>
          <w:bCs/>
          <w:color w:val="FF0000"/>
          <w:sz w:val="22"/>
          <w:szCs w:val="26"/>
          <w:lang w:val="fr-FR"/>
        </w:rPr>
        <w:t xml:space="preserve">Syllabus </w:t>
      </w:r>
    </w:p>
    <w:p w:rsidR="00D25A66" w:rsidRPr="009715FE" w:rsidRDefault="003A416F" w:rsidP="00D25A66">
      <w:pPr>
        <w:bidi w:val="0"/>
        <w:ind w:right="426" w:hanging="426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9715FE">
        <w:rPr>
          <w:rFonts w:ascii="Helv" w:hAnsi="Helv"/>
          <w:color w:val="FF0000"/>
          <w:sz w:val="22"/>
          <w:szCs w:val="26"/>
          <w:lang w:val="fr-FR"/>
        </w:rPr>
        <w:tab/>
      </w:r>
    </w:p>
    <w:p w:rsidR="00D25A66" w:rsidRPr="009715FE" w:rsidRDefault="00D25A66" w:rsidP="009F587A">
      <w:pPr>
        <w:pStyle w:val="ListParagraph"/>
        <w:numPr>
          <w:ilvl w:val="0"/>
          <w:numId w:val="104"/>
        </w:numPr>
        <w:ind w:right="426"/>
        <w:jc w:val="both"/>
        <w:rPr>
          <w:rFonts w:ascii="Helv" w:hAnsi="Helv"/>
          <w:color w:val="FF0000"/>
          <w:sz w:val="22"/>
          <w:szCs w:val="26"/>
          <w:lang w:bidi="ar-LB"/>
        </w:rPr>
      </w:pPr>
      <w:r w:rsidRPr="009715FE">
        <w:rPr>
          <w:rFonts w:ascii="Helv" w:hAnsi="Helv"/>
          <w:color w:val="FF0000"/>
          <w:sz w:val="22"/>
          <w:szCs w:val="22"/>
          <w:lang w:val="fr-FR"/>
        </w:rPr>
        <w:t>Généralités</w:t>
      </w:r>
    </w:p>
    <w:p w:rsidR="00D25A66" w:rsidRPr="009715FE" w:rsidRDefault="00D25A66" w:rsidP="00D25A66">
      <w:pPr>
        <w:pStyle w:val="Heading4"/>
        <w:numPr>
          <w:ilvl w:val="0"/>
          <w:numId w:val="0"/>
        </w:numPr>
        <w:spacing w:before="0"/>
        <w:rPr>
          <w:rFonts w:ascii="Helv" w:hAnsi="Helv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lastRenderedPageBreak/>
        <w:t xml:space="preserve"> 1.1  Définition</w:t>
      </w:r>
    </w:p>
    <w:p w:rsidR="00D25A66" w:rsidRPr="009715FE" w:rsidRDefault="00D25A66" w:rsidP="00D25A66">
      <w:pPr>
        <w:pStyle w:val="Heading4"/>
        <w:numPr>
          <w:ilvl w:val="0"/>
          <w:numId w:val="0"/>
        </w:numPr>
        <w:spacing w:before="0"/>
        <w:ind w:left="360" w:hanging="360"/>
        <w:rPr>
          <w:rFonts w:ascii="Helv" w:hAnsi="Helv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 xml:space="preserve"> 1.2 Bref historique et bilan actuel</w:t>
      </w:r>
    </w:p>
    <w:p w:rsidR="00D25A66" w:rsidRPr="009715FE" w:rsidRDefault="00D25A66" w:rsidP="009F587A">
      <w:pPr>
        <w:pStyle w:val="Heading4"/>
        <w:numPr>
          <w:ilvl w:val="1"/>
          <w:numId w:val="97"/>
        </w:numPr>
        <w:spacing w:before="0"/>
        <w:rPr>
          <w:rFonts w:ascii="Helv" w:hAnsi="Helv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>Ressources de la biomasse.</w:t>
      </w:r>
    </w:p>
    <w:p w:rsidR="00D25A66" w:rsidRPr="009715FE" w:rsidRDefault="00D25A66" w:rsidP="00D25A66">
      <w:pPr>
        <w:pStyle w:val="Heading3"/>
        <w:numPr>
          <w:ilvl w:val="0"/>
          <w:numId w:val="0"/>
        </w:numPr>
        <w:spacing w:before="0" w:after="0"/>
        <w:ind w:left="360"/>
        <w:rPr>
          <w:rFonts w:ascii="Helv" w:hAnsi="Helv"/>
          <w:b w:val="0"/>
          <w:bCs w:val="0"/>
          <w:lang w:val="fr-FR"/>
        </w:rPr>
      </w:pPr>
    </w:p>
    <w:p w:rsidR="00D25A66" w:rsidRPr="009715FE" w:rsidRDefault="00D25A66" w:rsidP="009F587A">
      <w:pPr>
        <w:pStyle w:val="Heading3"/>
        <w:numPr>
          <w:ilvl w:val="0"/>
          <w:numId w:val="104"/>
        </w:numPr>
        <w:spacing w:before="0" w:after="0"/>
        <w:rPr>
          <w:rFonts w:ascii="Helv" w:hAnsi="Helv"/>
          <w:b w:val="0"/>
          <w:bCs w:val="0"/>
          <w:lang w:val="fr-FR"/>
        </w:rPr>
      </w:pPr>
      <w:r w:rsidRPr="009715FE">
        <w:rPr>
          <w:rFonts w:ascii="Helv" w:hAnsi="Helv"/>
          <w:b w:val="0"/>
          <w:bCs w:val="0"/>
          <w:lang w:val="fr-FR"/>
        </w:rPr>
        <w:t xml:space="preserve">Les familles principales de la biomasse </w:t>
      </w:r>
    </w:p>
    <w:p w:rsidR="00D25A66" w:rsidRPr="009715FE" w:rsidRDefault="00D25A66" w:rsidP="009F587A">
      <w:pPr>
        <w:pStyle w:val="Heading4"/>
        <w:numPr>
          <w:ilvl w:val="1"/>
          <w:numId w:val="105"/>
        </w:numPr>
        <w:spacing w:before="0"/>
        <w:rPr>
          <w:rFonts w:ascii="Helv" w:hAnsi="Helv" w:cs="Arial-BoldItalicMT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 w:cs="Arial-BoldItalicMT"/>
          <w:b w:val="0"/>
          <w:bCs w:val="0"/>
          <w:i w:val="0"/>
          <w:iCs w:val="0"/>
          <w:color w:val="FF0000"/>
          <w:lang w:val="fr-FR"/>
        </w:rPr>
        <w:t>Les bois énergie ou biomasse solide</w:t>
      </w:r>
    </w:p>
    <w:p w:rsidR="00D25A66" w:rsidRPr="009715FE" w:rsidRDefault="00D25A66" w:rsidP="00D25A66">
      <w:pPr>
        <w:pStyle w:val="Heading5"/>
        <w:numPr>
          <w:ilvl w:val="0"/>
          <w:numId w:val="0"/>
        </w:numPr>
        <w:spacing w:before="0"/>
        <w:rPr>
          <w:rFonts w:ascii="Helv" w:hAnsi="Helv"/>
          <w:color w:val="FF0000"/>
          <w:lang w:val="fr-FR"/>
        </w:rPr>
      </w:pPr>
      <w:r w:rsidRPr="009715FE">
        <w:rPr>
          <w:rFonts w:ascii="Helv" w:hAnsi="Helv"/>
          <w:color w:val="FF0000"/>
          <w:lang w:val="fr-FR"/>
        </w:rPr>
        <w:t xml:space="preserve">       2.1.1  Définition</w:t>
      </w:r>
    </w:p>
    <w:p w:rsidR="00D25A66" w:rsidRPr="009715FE" w:rsidRDefault="00D25A66" w:rsidP="00D25A66">
      <w:pPr>
        <w:pStyle w:val="Heading5"/>
        <w:numPr>
          <w:ilvl w:val="0"/>
          <w:numId w:val="0"/>
        </w:numPr>
        <w:spacing w:before="0"/>
        <w:ind w:left="720" w:hanging="360"/>
        <w:rPr>
          <w:rFonts w:ascii="Helv" w:hAnsi="Helv"/>
          <w:color w:val="FF0000"/>
          <w:lang w:val="fr-FR"/>
        </w:rPr>
      </w:pPr>
      <w:r w:rsidRPr="009715FE">
        <w:rPr>
          <w:rFonts w:ascii="Helv" w:hAnsi="Helv"/>
          <w:color w:val="FF0000"/>
          <w:lang w:val="fr-FR"/>
        </w:rPr>
        <w:t xml:space="preserve"> 2.1.2 Transformations thermochimiques de la biomasse en énergie</w:t>
      </w:r>
    </w:p>
    <w:p w:rsidR="00D25A66" w:rsidRPr="009715FE" w:rsidRDefault="00D25A66" w:rsidP="00D25A66">
      <w:pPr>
        <w:pStyle w:val="Heading6"/>
        <w:bidi w:val="0"/>
        <w:spacing w:before="0" w:line="276" w:lineRule="auto"/>
        <w:rPr>
          <w:rFonts w:ascii="Helv" w:hAnsi="Helv"/>
          <w:i w:val="0"/>
          <w:iCs w:val="0"/>
          <w:color w:val="FF0000"/>
          <w:sz w:val="22"/>
          <w:szCs w:val="22"/>
          <w:lang w:val="fr-FR"/>
        </w:rPr>
      </w:pPr>
      <w:r w:rsidRPr="009715FE">
        <w:rPr>
          <w:rFonts w:ascii="Helv" w:hAnsi="Helv"/>
          <w:i w:val="0"/>
          <w:iCs w:val="0"/>
          <w:color w:val="FF0000"/>
          <w:sz w:val="22"/>
          <w:szCs w:val="22"/>
          <w:lang w:val="fr-FR"/>
        </w:rPr>
        <w:t xml:space="preserve">                 2.1.2.1 La combustion</w:t>
      </w:r>
    </w:p>
    <w:p w:rsidR="00D25A66" w:rsidRPr="009715FE" w:rsidRDefault="00D25A66" w:rsidP="00D25A66">
      <w:pPr>
        <w:pStyle w:val="Heading6"/>
        <w:bidi w:val="0"/>
        <w:spacing w:before="0" w:line="276" w:lineRule="auto"/>
        <w:rPr>
          <w:rFonts w:ascii="Helv" w:hAnsi="Helv"/>
          <w:i w:val="0"/>
          <w:iCs w:val="0"/>
          <w:color w:val="FF0000"/>
          <w:sz w:val="22"/>
          <w:szCs w:val="22"/>
          <w:lang w:val="fr-FR"/>
        </w:rPr>
      </w:pPr>
      <w:r w:rsidRPr="009715FE">
        <w:rPr>
          <w:rFonts w:ascii="Helv" w:hAnsi="Helv"/>
          <w:i w:val="0"/>
          <w:iCs w:val="0"/>
          <w:color w:val="FF0000"/>
          <w:sz w:val="22"/>
          <w:szCs w:val="22"/>
          <w:lang w:val="fr-FR"/>
        </w:rPr>
        <w:t xml:space="preserve">                 2.1.2.2 La gazéification.</w:t>
      </w:r>
    </w:p>
    <w:p w:rsidR="00D25A66" w:rsidRPr="009715FE" w:rsidRDefault="00D25A66" w:rsidP="00D25A66">
      <w:pPr>
        <w:pStyle w:val="Heading6"/>
        <w:bidi w:val="0"/>
        <w:spacing w:before="0" w:line="276" w:lineRule="auto"/>
        <w:rPr>
          <w:rFonts w:ascii="Helv" w:hAnsi="Helv"/>
          <w:i w:val="0"/>
          <w:iCs w:val="0"/>
          <w:color w:val="FF0000"/>
          <w:sz w:val="22"/>
          <w:szCs w:val="22"/>
          <w:lang w:val="fr-FR"/>
        </w:rPr>
      </w:pPr>
      <w:r w:rsidRPr="009715FE">
        <w:rPr>
          <w:rFonts w:ascii="Helv" w:hAnsi="Helv"/>
          <w:i w:val="0"/>
          <w:iCs w:val="0"/>
          <w:color w:val="FF0000"/>
          <w:sz w:val="22"/>
          <w:szCs w:val="22"/>
          <w:lang w:val="fr-FR"/>
        </w:rPr>
        <w:t xml:space="preserve">                 2.1.2.3 La pyrolyse et la torréfaction</w:t>
      </w:r>
    </w:p>
    <w:p w:rsidR="00D25A66" w:rsidRPr="009715FE" w:rsidRDefault="00D25A66" w:rsidP="009F587A">
      <w:pPr>
        <w:pStyle w:val="Heading4"/>
        <w:numPr>
          <w:ilvl w:val="1"/>
          <w:numId w:val="105"/>
        </w:numPr>
        <w:spacing w:before="0"/>
        <w:rPr>
          <w:rFonts w:ascii="Helv" w:hAnsi="Helv" w:cs="Arial-BoldItalicMT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 w:cs="Arial-BoldItalicMT"/>
          <w:b w:val="0"/>
          <w:bCs w:val="0"/>
          <w:i w:val="0"/>
          <w:iCs w:val="0"/>
          <w:color w:val="FF0000"/>
          <w:lang w:val="fr-FR"/>
        </w:rPr>
        <w:t>Le biogaz</w:t>
      </w:r>
      <w:bookmarkStart w:id="0" w:name="_GoBack"/>
      <w:bookmarkEnd w:id="0"/>
    </w:p>
    <w:p w:rsidR="00D25A66" w:rsidRPr="009715FE" w:rsidRDefault="00D25A66" w:rsidP="00D25A66">
      <w:pPr>
        <w:pStyle w:val="Heading5"/>
        <w:numPr>
          <w:ilvl w:val="0"/>
          <w:numId w:val="0"/>
        </w:numPr>
        <w:spacing w:before="0"/>
        <w:ind w:left="720" w:hanging="360"/>
        <w:rPr>
          <w:rFonts w:ascii="Helv" w:hAnsi="Helv"/>
          <w:color w:val="FF0000"/>
          <w:lang w:val="fr-FR"/>
        </w:rPr>
      </w:pPr>
      <w:r w:rsidRPr="009715FE">
        <w:rPr>
          <w:rFonts w:ascii="Helv" w:hAnsi="Helv"/>
          <w:color w:val="FF0000"/>
          <w:lang w:val="fr-FR"/>
        </w:rPr>
        <w:t xml:space="preserve"> 2.2.1 Définition</w:t>
      </w:r>
    </w:p>
    <w:p w:rsidR="00D25A66" w:rsidRPr="009715FE" w:rsidRDefault="00D25A66" w:rsidP="00D25A66">
      <w:pPr>
        <w:pStyle w:val="Heading5"/>
        <w:numPr>
          <w:ilvl w:val="0"/>
          <w:numId w:val="0"/>
        </w:numPr>
        <w:spacing w:before="0"/>
        <w:ind w:left="360"/>
        <w:rPr>
          <w:rFonts w:ascii="Helv" w:hAnsi="Helv"/>
          <w:color w:val="FF0000"/>
          <w:lang w:val="fr-FR"/>
        </w:rPr>
      </w:pPr>
      <w:r w:rsidRPr="009715FE">
        <w:rPr>
          <w:rFonts w:ascii="Helv" w:hAnsi="Helv"/>
          <w:color w:val="FF0000"/>
          <w:lang w:val="fr-FR"/>
        </w:rPr>
        <w:t xml:space="preserve"> 2.2.2 Transformations biochimiques de la biomasse en énergie.</w:t>
      </w:r>
    </w:p>
    <w:p w:rsidR="00D25A66" w:rsidRPr="009715FE" w:rsidRDefault="00D25A66" w:rsidP="00D25A66">
      <w:pPr>
        <w:pStyle w:val="Heading6"/>
        <w:bidi w:val="0"/>
        <w:spacing w:before="0" w:line="276" w:lineRule="auto"/>
        <w:rPr>
          <w:rFonts w:ascii="Helv" w:hAnsi="Helv"/>
          <w:i w:val="0"/>
          <w:iCs w:val="0"/>
          <w:color w:val="FF0000"/>
          <w:sz w:val="22"/>
          <w:szCs w:val="22"/>
          <w:lang w:val="fr-FR"/>
        </w:rPr>
      </w:pPr>
      <w:r w:rsidRPr="009715FE">
        <w:rPr>
          <w:rFonts w:ascii="Helv" w:hAnsi="Helv"/>
          <w:i w:val="0"/>
          <w:iCs w:val="0"/>
          <w:color w:val="FF0000"/>
          <w:sz w:val="22"/>
          <w:szCs w:val="22"/>
          <w:lang w:val="fr-FR"/>
        </w:rPr>
        <w:t xml:space="preserve">                 2.2.2.1 La méthanisation. </w:t>
      </w:r>
    </w:p>
    <w:p w:rsidR="00D25A66" w:rsidRPr="009715FE" w:rsidRDefault="00D25A66" w:rsidP="00D25A66">
      <w:pPr>
        <w:pStyle w:val="Heading6"/>
        <w:bidi w:val="0"/>
        <w:spacing w:before="0" w:line="276" w:lineRule="auto"/>
        <w:rPr>
          <w:rFonts w:ascii="Helv" w:hAnsi="Helv"/>
          <w:i w:val="0"/>
          <w:iCs w:val="0"/>
          <w:color w:val="FF0000"/>
          <w:sz w:val="22"/>
          <w:szCs w:val="22"/>
          <w:lang w:val="fr-FR"/>
        </w:rPr>
      </w:pPr>
      <w:r w:rsidRPr="009715FE">
        <w:rPr>
          <w:rFonts w:ascii="Helv" w:hAnsi="Helv"/>
          <w:i w:val="0"/>
          <w:iCs w:val="0"/>
          <w:color w:val="FF0000"/>
          <w:sz w:val="22"/>
          <w:szCs w:val="22"/>
          <w:lang w:val="fr-FR"/>
        </w:rPr>
        <w:t xml:space="preserve">                 2.2.2.2 La fermentation alcoolique. </w:t>
      </w:r>
    </w:p>
    <w:p w:rsidR="00D25A66" w:rsidRPr="009715FE" w:rsidRDefault="00D25A66" w:rsidP="00D25A66">
      <w:pPr>
        <w:pStyle w:val="Heading6"/>
        <w:bidi w:val="0"/>
        <w:spacing w:before="0" w:line="276" w:lineRule="auto"/>
        <w:rPr>
          <w:rFonts w:ascii="Helv" w:hAnsi="Helv"/>
          <w:i w:val="0"/>
          <w:iCs w:val="0"/>
          <w:color w:val="FF0000"/>
          <w:sz w:val="22"/>
          <w:szCs w:val="22"/>
          <w:lang w:val="fr-FR"/>
        </w:rPr>
      </w:pPr>
      <w:r w:rsidRPr="009715FE">
        <w:rPr>
          <w:rFonts w:ascii="Helv" w:hAnsi="Helv"/>
          <w:i w:val="0"/>
          <w:iCs w:val="0"/>
          <w:color w:val="FF0000"/>
          <w:sz w:val="22"/>
          <w:szCs w:val="22"/>
          <w:lang w:val="fr-FR"/>
        </w:rPr>
        <w:t xml:space="preserve">                 2.2.2.3 L’extraction d’huiles végétales.</w:t>
      </w:r>
    </w:p>
    <w:p w:rsidR="00D25A66" w:rsidRPr="009715FE" w:rsidRDefault="00D25A66" w:rsidP="009F587A">
      <w:pPr>
        <w:pStyle w:val="Heading4"/>
        <w:numPr>
          <w:ilvl w:val="1"/>
          <w:numId w:val="105"/>
        </w:numPr>
        <w:spacing w:before="0"/>
        <w:rPr>
          <w:rFonts w:ascii="Helv" w:hAnsi="Helv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>Les biocarburants</w:t>
      </w:r>
    </w:p>
    <w:p w:rsidR="00D25A66" w:rsidRPr="009715FE" w:rsidRDefault="00D25A66" w:rsidP="00D25A66">
      <w:pPr>
        <w:pStyle w:val="Heading5"/>
        <w:numPr>
          <w:ilvl w:val="0"/>
          <w:numId w:val="0"/>
        </w:numPr>
        <w:spacing w:before="0"/>
        <w:ind w:left="720" w:hanging="360"/>
        <w:rPr>
          <w:rFonts w:ascii="Helv" w:hAnsi="Helv"/>
          <w:color w:val="FF0000"/>
          <w:lang w:val="fr-FR"/>
        </w:rPr>
      </w:pPr>
      <w:r w:rsidRPr="009715FE">
        <w:rPr>
          <w:rFonts w:ascii="Helv" w:hAnsi="Helv"/>
          <w:color w:val="FF0000"/>
          <w:lang w:val="fr-FR"/>
        </w:rPr>
        <w:t>2.3.1  Définition.</w:t>
      </w:r>
    </w:p>
    <w:p w:rsidR="00D25A66" w:rsidRPr="009715FE" w:rsidRDefault="00D25A66" w:rsidP="00D25A66">
      <w:pPr>
        <w:pStyle w:val="Heading5"/>
        <w:numPr>
          <w:ilvl w:val="0"/>
          <w:numId w:val="0"/>
        </w:numPr>
        <w:spacing w:before="0"/>
        <w:ind w:left="720" w:hanging="360"/>
        <w:rPr>
          <w:rFonts w:ascii="Helv" w:hAnsi="Helv"/>
          <w:color w:val="FF0000"/>
          <w:lang w:val="fr-FR"/>
        </w:rPr>
      </w:pPr>
      <w:r w:rsidRPr="009715FE">
        <w:rPr>
          <w:rFonts w:ascii="Helv" w:hAnsi="Helv"/>
          <w:color w:val="FF0000"/>
          <w:lang w:val="fr-FR"/>
        </w:rPr>
        <w:t>2.3.2  Filières de production des biocarburants.</w:t>
      </w:r>
    </w:p>
    <w:p w:rsidR="00D25A66" w:rsidRPr="009715FE" w:rsidRDefault="00D25A66" w:rsidP="009F587A">
      <w:pPr>
        <w:pStyle w:val="Heading5"/>
        <w:numPr>
          <w:ilvl w:val="2"/>
          <w:numId w:val="106"/>
        </w:numPr>
        <w:spacing w:before="0"/>
        <w:rPr>
          <w:rFonts w:ascii="Helv" w:hAnsi="Helv"/>
          <w:color w:val="FF0000"/>
          <w:lang w:val="fr-FR"/>
        </w:rPr>
      </w:pPr>
      <w:r w:rsidRPr="009715FE">
        <w:rPr>
          <w:rFonts w:ascii="Helv" w:hAnsi="Helv"/>
          <w:color w:val="FF0000"/>
          <w:lang w:val="fr-FR"/>
        </w:rPr>
        <w:t xml:space="preserve"> Générations des biocarburants.</w:t>
      </w:r>
    </w:p>
    <w:p w:rsidR="00D25A66" w:rsidRPr="009715FE" w:rsidRDefault="00D25A66" w:rsidP="00D25A66">
      <w:pPr>
        <w:rPr>
          <w:color w:val="FF0000"/>
          <w:lang w:val="fr-FR"/>
        </w:rPr>
      </w:pPr>
    </w:p>
    <w:p w:rsidR="00D25A66" w:rsidRPr="009715FE" w:rsidRDefault="00D25A66" w:rsidP="009F587A">
      <w:pPr>
        <w:pStyle w:val="Heading3"/>
        <w:numPr>
          <w:ilvl w:val="0"/>
          <w:numId w:val="104"/>
        </w:numPr>
        <w:spacing w:before="0" w:after="0"/>
        <w:rPr>
          <w:rFonts w:ascii="Helv" w:hAnsi="Helv"/>
          <w:b w:val="0"/>
          <w:bCs w:val="0"/>
          <w:lang w:val="fr-FR"/>
        </w:rPr>
      </w:pPr>
      <w:r w:rsidRPr="009715FE">
        <w:rPr>
          <w:rFonts w:ascii="Helv" w:hAnsi="Helv"/>
          <w:b w:val="0"/>
          <w:bCs w:val="0"/>
          <w:lang w:val="fr-FR"/>
        </w:rPr>
        <w:t>Utilisation de la masse</w:t>
      </w:r>
    </w:p>
    <w:p w:rsidR="00D25A66" w:rsidRPr="009715FE" w:rsidRDefault="003A7674" w:rsidP="003A7674">
      <w:pPr>
        <w:pStyle w:val="Heading4"/>
        <w:numPr>
          <w:ilvl w:val="0"/>
          <w:numId w:val="0"/>
        </w:numPr>
        <w:spacing w:before="0"/>
        <w:ind w:left="360" w:hanging="360"/>
        <w:rPr>
          <w:rFonts w:ascii="Helv" w:hAnsi="Helv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 xml:space="preserve">3.1 </w:t>
      </w:r>
      <w:r w:rsidR="00D25A66"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>Domaines d’utilisation de la biomasse</w:t>
      </w:r>
    </w:p>
    <w:p w:rsidR="00D25A66" w:rsidRPr="009715FE" w:rsidRDefault="003A7674" w:rsidP="003A7674">
      <w:pPr>
        <w:pStyle w:val="Heading4"/>
        <w:numPr>
          <w:ilvl w:val="0"/>
          <w:numId w:val="0"/>
        </w:numPr>
        <w:spacing w:before="0"/>
        <w:ind w:left="360" w:hanging="360"/>
        <w:rPr>
          <w:rFonts w:ascii="Helv" w:hAnsi="Helv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 xml:space="preserve">3.2 </w:t>
      </w:r>
      <w:r w:rsidR="00D25A66"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>Utilisation de la biomasse dans le monde</w:t>
      </w:r>
    </w:p>
    <w:p w:rsidR="00D25A66" w:rsidRPr="009715FE" w:rsidRDefault="003A7674" w:rsidP="003A7674">
      <w:pPr>
        <w:pStyle w:val="Heading4"/>
        <w:numPr>
          <w:ilvl w:val="0"/>
          <w:numId w:val="0"/>
        </w:numPr>
        <w:spacing w:before="0"/>
        <w:ind w:left="360" w:hanging="360"/>
        <w:rPr>
          <w:rFonts w:ascii="Helv" w:hAnsi="Helv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 xml:space="preserve">3.3 </w:t>
      </w:r>
      <w:r w:rsidR="00D25A66"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>Central biomasse</w:t>
      </w:r>
    </w:p>
    <w:p w:rsidR="00D25A66" w:rsidRPr="009715FE" w:rsidRDefault="003A7674" w:rsidP="003A7674">
      <w:pPr>
        <w:pStyle w:val="Heading4"/>
        <w:numPr>
          <w:ilvl w:val="0"/>
          <w:numId w:val="0"/>
        </w:numPr>
        <w:spacing w:before="0"/>
        <w:ind w:left="360" w:hanging="360"/>
        <w:rPr>
          <w:rFonts w:ascii="Helv" w:hAnsi="Helv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 xml:space="preserve">3.4 </w:t>
      </w:r>
      <w:r w:rsidR="00D25A66"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>Avantages et inconvénients</w:t>
      </w:r>
    </w:p>
    <w:p w:rsidR="00D25A66" w:rsidRPr="009715FE" w:rsidRDefault="003A7674" w:rsidP="003A7674">
      <w:pPr>
        <w:pStyle w:val="Heading4"/>
        <w:numPr>
          <w:ilvl w:val="0"/>
          <w:numId w:val="0"/>
        </w:numPr>
        <w:spacing w:before="0"/>
        <w:ind w:left="360" w:hanging="360"/>
        <w:rPr>
          <w:rFonts w:ascii="Helv" w:hAnsi="Helv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 xml:space="preserve">3.5 </w:t>
      </w:r>
      <w:r w:rsidR="00D25A66"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>Perspectives d’avenir</w:t>
      </w:r>
    </w:p>
    <w:p w:rsidR="00D25A66" w:rsidRPr="009715FE" w:rsidRDefault="00D25A66" w:rsidP="00D25A66">
      <w:pPr>
        <w:rPr>
          <w:rFonts w:ascii="Helv" w:hAnsi="Helv"/>
          <w:i/>
          <w:iCs/>
          <w:color w:val="FF0000"/>
          <w:sz w:val="22"/>
          <w:szCs w:val="22"/>
          <w:lang w:val="fr-FR"/>
        </w:rPr>
      </w:pPr>
    </w:p>
    <w:p w:rsidR="00D25A66" w:rsidRPr="003A7674" w:rsidRDefault="00D25A66" w:rsidP="00D25A66">
      <w:pPr>
        <w:rPr>
          <w:rFonts w:ascii="Helv" w:hAnsi="Helv"/>
          <w:i/>
          <w:iCs/>
          <w:color w:val="000000" w:themeColor="text1"/>
          <w:sz w:val="22"/>
          <w:szCs w:val="22"/>
          <w:lang w:val="fr-FR"/>
        </w:rPr>
      </w:pPr>
    </w:p>
    <w:p w:rsidR="003A416F" w:rsidRDefault="003A416F" w:rsidP="00D25A66">
      <w:pPr>
        <w:tabs>
          <w:tab w:val="left" w:pos="3940"/>
        </w:tabs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242B65" w:rsidRDefault="00242B65" w:rsidP="00242B65">
      <w:pPr>
        <w:tabs>
          <w:tab w:val="left" w:pos="3940"/>
        </w:tabs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242B65" w:rsidRDefault="00242B65" w:rsidP="00242B65">
      <w:pPr>
        <w:tabs>
          <w:tab w:val="left" w:pos="3940"/>
        </w:tabs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242B65" w:rsidRDefault="00242B65" w:rsidP="00242B65">
      <w:pPr>
        <w:tabs>
          <w:tab w:val="left" w:pos="3940"/>
        </w:tabs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9"/>
      </w:tblGrid>
      <w:tr w:rsidR="00242B65" w:rsidRPr="00342540" w:rsidTr="00A0310B">
        <w:trPr>
          <w:trHeight w:val="290"/>
        </w:trPr>
        <w:tc>
          <w:tcPr>
            <w:tcW w:w="9089" w:type="dxa"/>
          </w:tcPr>
          <w:p w:rsidR="00242B65" w:rsidRPr="00342540" w:rsidRDefault="00242B65" w:rsidP="00A0310B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242B65" w:rsidRPr="00342540" w:rsidTr="00A0310B">
        <w:trPr>
          <w:trHeight w:val="310"/>
        </w:trPr>
        <w:tc>
          <w:tcPr>
            <w:tcW w:w="9089" w:type="dxa"/>
          </w:tcPr>
          <w:p w:rsidR="00242B65" w:rsidRPr="00342540" w:rsidRDefault="00242B65" w:rsidP="00A0310B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242B65" w:rsidRPr="00A253A7" w:rsidTr="00A0310B">
        <w:tc>
          <w:tcPr>
            <w:tcW w:w="9089" w:type="dxa"/>
          </w:tcPr>
          <w:p w:rsidR="00242B65" w:rsidRPr="00342540" w:rsidRDefault="00242B65" w:rsidP="00A0310B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 xml:space="preserve">Energie renouvelable et impact </w:t>
            </w:r>
            <w:proofErr w:type="spellStart"/>
            <w:r>
              <w:rPr>
                <w:rFonts w:ascii="Helv" w:hAnsi="Helv"/>
                <w:b/>
                <w:bCs/>
                <w:lang w:val="fr-FR" w:bidi="ar-LB"/>
              </w:rPr>
              <w:t>envirommentale</w:t>
            </w:r>
            <w:proofErr w:type="spellEnd"/>
            <w:r>
              <w:rPr>
                <w:rFonts w:ascii="Helv" w:hAnsi="Helv"/>
                <w:b/>
                <w:bCs/>
                <w:lang w:val="fr-FR" w:bidi="ar-LB"/>
              </w:rPr>
              <w:t xml:space="preserve"> </w:t>
            </w:r>
          </w:p>
        </w:tc>
      </w:tr>
    </w:tbl>
    <w:p w:rsidR="00242B65" w:rsidRDefault="00242B65" w:rsidP="00242B65">
      <w:pPr>
        <w:tabs>
          <w:tab w:val="left" w:pos="3940"/>
        </w:tabs>
        <w:bidi w:val="0"/>
        <w:rPr>
          <w:rFonts w:ascii="Helv" w:hAnsi="Helv"/>
          <w:color w:val="000000" w:themeColor="text1"/>
          <w:sz w:val="22"/>
          <w:szCs w:val="26"/>
          <w:lang w:val="fr-FR"/>
        </w:rPr>
      </w:pPr>
    </w:p>
    <w:p w:rsidR="00242B65" w:rsidRPr="00242B65" w:rsidRDefault="00242B65" w:rsidP="00242B65">
      <w:pPr>
        <w:bidi w:val="0"/>
        <w:rPr>
          <w:rFonts w:ascii="Helv" w:hAnsi="Helv"/>
          <w:sz w:val="22"/>
          <w:szCs w:val="26"/>
          <w:lang w:val="fr-FR"/>
        </w:rPr>
      </w:pPr>
    </w:p>
    <w:p w:rsidR="00242B65" w:rsidRPr="00242B65" w:rsidRDefault="00242B65" w:rsidP="00242B65">
      <w:pPr>
        <w:bidi w:val="0"/>
        <w:rPr>
          <w:rFonts w:ascii="Helv" w:hAnsi="Helv"/>
          <w:sz w:val="22"/>
          <w:szCs w:val="26"/>
          <w:lang w:val="fr-FR"/>
        </w:rPr>
      </w:pPr>
    </w:p>
    <w:p w:rsidR="00242B65" w:rsidRPr="00242B65" w:rsidRDefault="00242B65" w:rsidP="00242B65">
      <w:pPr>
        <w:bidi w:val="0"/>
        <w:rPr>
          <w:rFonts w:ascii="Helv" w:hAnsi="Helv"/>
          <w:sz w:val="22"/>
          <w:szCs w:val="26"/>
          <w:lang w:val="fr-FR"/>
        </w:rPr>
      </w:pPr>
    </w:p>
    <w:p w:rsidR="00242B65" w:rsidRPr="00242B65" w:rsidRDefault="00242B65" w:rsidP="00242B65">
      <w:pPr>
        <w:bidi w:val="0"/>
        <w:rPr>
          <w:rFonts w:ascii="Helv" w:hAnsi="Helv"/>
          <w:sz w:val="22"/>
          <w:szCs w:val="26"/>
          <w:lang w:val="fr-FR"/>
        </w:rPr>
      </w:pPr>
    </w:p>
    <w:p w:rsidR="00242B65" w:rsidRDefault="00242B65" w:rsidP="00242B65">
      <w:pPr>
        <w:bidi w:val="0"/>
        <w:rPr>
          <w:rFonts w:ascii="Helv" w:hAnsi="Helv"/>
          <w:sz w:val="22"/>
          <w:szCs w:val="26"/>
          <w:lang w:val="fr-FR"/>
        </w:rPr>
      </w:pPr>
    </w:p>
    <w:p w:rsidR="00242B65" w:rsidRPr="003A416F" w:rsidRDefault="00242B65" w:rsidP="00242B65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</w:r>
    </w:p>
    <w:p w:rsidR="00242B65" w:rsidRDefault="00242B65" w:rsidP="00242B65">
      <w:pPr>
        <w:rPr>
          <w:rFonts w:ascii="Helv" w:hAnsi="Helv"/>
          <w:sz w:val="22"/>
          <w:szCs w:val="26"/>
          <w:rtl/>
          <w:lang w:bidi="ar-LB"/>
        </w:rPr>
      </w:pPr>
      <w:r>
        <w:rPr>
          <w:rFonts w:ascii="Helv" w:hAnsi="Helv"/>
          <w:sz w:val="22"/>
          <w:szCs w:val="26"/>
          <w:lang w:val="fr-FR"/>
        </w:rPr>
        <w:tab/>
      </w:r>
    </w:p>
    <w:p w:rsidR="00242B65" w:rsidRDefault="00242B65" w:rsidP="00242B65">
      <w:pPr>
        <w:rPr>
          <w:rFonts w:ascii="Helv" w:hAnsi="Helv"/>
          <w:sz w:val="22"/>
          <w:szCs w:val="26"/>
          <w:rtl/>
          <w:lang w:bidi="ar-LB"/>
        </w:rPr>
      </w:pPr>
    </w:p>
    <w:p w:rsidR="00242B65" w:rsidRPr="00295670" w:rsidRDefault="00242B65" w:rsidP="00242B65">
      <w:pPr>
        <w:ind w:right="426" w:hanging="426"/>
        <w:jc w:val="center"/>
        <w:rPr>
          <w:rFonts w:ascii="Helv" w:hAnsi="Helv"/>
          <w:b/>
          <w:bCs/>
          <w:sz w:val="22"/>
          <w:szCs w:val="26"/>
          <w:rtl/>
          <w:lang w:val="fr-FR" w:bidi="ar-LB"/>
        </w:rPr>
      </w:pPr>
      <w:r w:rsidRPr="00295670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6"/>
          <w:lang w:val="fr-FR"/>
        </w:rPr>
        <w:t>6</w:t>
      </w:r>
    </w:p>
    <w:p w:rsidR="00242B65" w:rsidRPr="009715FE" w:rsidRDefault="00242B65" w:rsidP="00242B65">
      <w:pPr>
        <w:ind w:right="426" w:hanging="426"/>
        <w:jc w:val="center"/>
        <w:rPr>
          <w:rFonts w:ascii="Helv" w:hAnsi="Helv"/>
          <w:b/>
          <w:bCs/>
          <w:color w:val="FF0000"/>
          <w:sz w:val="22"/>
          <w:szCs w:val="26"/>
          <w:lang w:val="fr-FR" w:bidi="ar-LB"/>
        </w:rPr>
      </w:pPr>
    </w:p>
    <w:p w:rsidR="00242B65" w:rsidRPr="009715FE" w:rsidRDefault="00242B65" w:rsidP="00242B65">
      <w:pPr>
        <w:ind w:right="426" w:hanging="426"/>
        <w:jc w:val="center"/>
        <w:rPr>
          <w:rFonts w:ascii="Helv" w:hAnsi="Helv"/>
          <w:b/>
          <w:bCs/>
          <w:color w:val="FF0000"/>
          <w:sz w:val="22"/>
          <w:szCs w:val="26"/>
          <w:lang w:val="fr-FR" w:bidi="ar-LB"/>
        </w:rPr>
      </w:pPr>
      <w:r w:rsidRPr="009715FE">
        <w:rPr>
          <w:rFonts w:ascii="Helv" w:hAnsi="Helv"/>
          <w:b/>
          <w:bCs/>
          <w:color w:val="FF0000"/>
          <w:sz w:val="22"/>
          <w:szCs w:val="26"/>
          <w:lang w:val="fr-FR" w:bidi="ar-LB"/>
        </w:rPr>
        <w:t>LA GEOTHERMIE</w:t>
      </w:r>
    </w:p>
    <w:p w:rsidR="00242B65" w:rsidRPr="009715FE" w:rsidRDefault="00242B65" w:rsidP="00242B65">
      <w:pPr>
        <w:ind w:right="426" w:hanging="426"/>
        <w:jc w:val="center"/>
        <w:rPr>
          <w:rFonts w:ascii="Helv" w:hAnsi="Helv"/>
          <w:b/>
          <w:bCs/>
          <w:color w:val="FF0000"/>
          <w:sz w:val="22"/>
          <w:szCs w:val="26"/>
          <w:rtl/>
          <w:lang w:val="fr-FR" w:bidi="ar-LB"/>
        </w:rPr>
      </w:pPr>
    </w:p>
    <w:p w:rsidR="00242B65" w:rsidRPr="009715FE" w:rsidRDefault="00242B65" w:rsidP="00242B65">
      <w:pPr>
        <w:ind w:right="426" w:hanging="426"/>
        <w:jc w:val="center"/>
        <w:rPr>
          <w:rFonts w:ascii="Helv" w:hAnsi="Helv"/>
          <w:b/>
          <w:bCs/>
          <w:color w:val="FF0000"/>
          <w:sz w:val="22"/>
          <w:szCs w:val="26"/>
          <w:rtl/>
          <w:lang w:val="fr-FR" w:bidi="ar-LB"/>
        </w:rPr>
      </w:pPr>
    </w:p>
    <w:p w:rsidR="00242B65" w:rsidRPr="009715FE" w:rsidRDefault="00242B65" w:rsidP="00242B65">
      <w:pPr>
        <w:ind w:right="426" w:hanging="426"/>
        <w:jc w:val="center"/>
        <w:rPr>
          <w:rFonts w:ascii="Helv" w:hAnsi="Helv"/>
          <w:b/>
          <w:bCs/>
          <w:color w:val="FF0000"/>
          <w:sz w:val="22"/>
          <w:szCs w:val="26"/>
          <w:rtl/>
          <w:lang w:val="fr-FR" w:bidi="ar-LB"/>
        </w:rPr>
      </w:pPr>
    </w:p>
    <w:p w:rsidR="00242B65" w:rsidRPr="009715FE" w:rsidRDefault="00242B65" w:rsidP="00242B65">
      <w:pPr>
        <w:ind w:right="426" w:hanging="426"/>
        <w:rPr>
          <w:rFonts w:ascii="Helv" w:hAnsi="Helv"/>
          <w:b/>
          <w:bCs/>
          <w:color w:val="FF0000"/>
          <w:sz w:val="22"/>
          <w:szCs w:val="26"/>
          <w:lang w:val="fr-FR" w:bidi="ar-LB"/>
        </w:rPr>
      </w:pPr>
    </w:p>
    <w:p w:rsidR="00242B65" w:rsidRPr="009715FE" w:rsidRDefault="00242B65" w:rsidP="00242B65">
      <w:pPr>
        <w:bidi w:val="0"/>
        <w:ind w:right="426" w:hanging="426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9715FE">
        <w:rPr>
          <w:rFonts w:ascii="Helv" w:hAnsi="Helv"/>
          <w:b/>
          <w:bCs/>
          <w:color w:val="FF0000"/>
          <w:sz w:val="22"/>
          <w:szCs w:val="26"/>
          <w:lang w:val="fr-FR"/>
        </w:rPr>
        <w:t>Objectifs :</w:t>
      </w:r>
    </w:p>
    <w:p w:rsidR="00242B65" w:rsidRPr="009715FE" w:rsidRDefault="00242B65" w:rsidP="00242B65">
      <w:pPr>
        <w:bidi w:val="0"/>
        <w:ind w:right="426" w:hanging="426"/>
        <w:jc w:val="both"/>
        <w:rPr>
          <w:rFonts w:ascii="Helv" w:hAnsi="Helv"/>
          <w:color w:val="FF0000"/>
          <w:sz w:val="22"/>
          <w:szCs w:val="22"/>
          <w:lang w:val="fr-FR"/>
        </w:rPr>
      </w:pPr>
      <w:r w:rsidRPr="009715FE">
        <w:rPr>
          <w:rFonts w:ascii="Helv" w:hAnsi="Helv"/>
          <w:color w:val="FF0000"/>
          <w:sz w:val="22"/>
          <w:szCs w:val="22"/>
          <w:lang w:val="fr-FR"/>
        </w:rPr>
        <w:t>.</w:t>
      </w:r>
    </w:p>
    <w:p w:rsidR="00242B65" w:rsidRPr="009715FE" w:rsidRDefault="00242B65" w:rsidP="00242B65">
      <w:pPr>
        <w:bidi w:val="0"/>
        <w:ind w:right="426" w:hanging="426"/>
        <w:jc w:val="both"/>
        <w:rPr>
          <w:rFonts w:ascii="Helv" w:hAnsi="Helv"/>
          <w:color w:val="FF0000"/>
          <w:sz w:val="22"/>
          <w:szCs w:val="22"/>
          <w:lang w:val="fr-FR" w:bidi="ar-LB"/>
        </w:rPr>
      </w:pPr>
      <w:r w:rsidRPr="009715FE">
        <w:rPr>
          <w:rFonts w:ascii="Helv" w:hAnsi="Helv"/>
          <w:color w:val="FF0000"/>
          <w:sz w:val="22"/>
          <w:szCs w:val="22"/>
          <w:lang w:val="fr-FR"/>
        </w:rPr>
        <w:t xml:space="preserve">       - </w:t>
      </w:r>
      <w:r w:rsidRPr="009715FE">
        <w:rPr>
          <w:rFonts w:ascii="Helv" w:hAnsi="Helv"/>
          <w:color w:val="FF0000"/>
          <w:sz w:val="22"/>
          <w:szCs w:val="22"/>
          <w:lang w:val="fr-FR" w:bidi="ar-LB"/>
        </w:rPr>
        <w:t>Savoir le fonctionnement du système, et l'utilisation.</w:t>
      </w:r>
    </w:p>
    <w:p w:rsidR="00242B65" w:rsidRPr="009715FE" w:rsidRDefault="00242B65" w:rsidP="00242B65">
      <w:pPr>
        <w:bidi w:val="0"/>
        <w:ind w:right="426" w:hanging="426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9715FE">
        <w:rPr>
          <w:rFonts w:ascii="Helv" w:hAnsi="Helv"/>
          <w:color w:val="FF0000"/>
          <w:sz w:val="22"/>
          <w:szCs w:val="26"/>
          <w:lang w:val="fr-FR"/>
        </w:rPr>
        <w:tab/>
      </w:r>
    </w:p>
    <w:p w:rsidR="00242B65" w:rsidRPr="009715FE" w:rsidRDefault="00242B65" w:rsidP="00242B6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242B65" w:rsidRPr="009715FE" w:rsidRDefault="00242B65" w:rsidP="00242B6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242B65" w:rsidRPr="009715FE" w:rsidRDefault="00242B65" w:rsidP="00242B65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242B65" w:rsidRPr="009715FE" w:rsidRDefault="00242B65" w:rsidP="00242B65">
      <w:pPr>
        <w:bidi w:val="0"/>
        <w:ind w:right="426" w:hanging="426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242B65" w:rsidRPr="009715FE" w:rsidRDefault="00242B65" w:rsidP="00242B65">
      <w:pPr>
        <w:ind w:right="-426"/>
        <w:jc w:val="right"/>
        <w:rPr>
          <w:rFonts w:ascii="Helv" w:hAnsi="Helv"/>
          <w:b/>
          <w:bCs/>
          <w:color w:val="FF0000"/>
          <w:sz w:val="22"/>
          <w:szCs w:val="26"/>
          <w:rtl/>
          <w:lang w:val="fr-FR" w:bidi="ar-LB"/>
        </w:rPr>
      </w:pPr>
      <w:r w:rsidRPr="009715FE">
        <w:rPr>
          <w:rFonts w:ascii="Helv" w:hAnsi="Helv"/>
          <w:b/>
          <w:bCs/>
          <w:color w:val="FF0000"/>
          <w:sz w:val="22"/>
          <w:szCs w:val="26"/>
          <w:lang w:val="fr-FR"/>
        </w:rPr>
        <w:t xml:space="preserve">Syllabus </w:t>
      </w:r>
    </w:p>
    <w:p w:rsidR="00242B65" w:rsidRPr="009715FE" w:rsidRDefault="00242B65" w:rsidP="00242B65">
      <w:pPr>
        <w:bidi w:val="0"/>
        <w:ind w:right="426" w:hanging="426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9715FE">
        <w:rPr>
          <w:rFonts w:ascii="Helv" w:hAnsi="Helv"/>
          <w:color w:val="FF0000"/>
          <w:sz w:val="22"/>
          <w:szCs w:val="26"/>
          <w:lang w:val="fr-FR"/>
        </w:rPr>
        <w:tab/>
      </w:r>
    </w:p>
    <w:p w:rsidR="00242B65" w:rsidRPr="009715FE" w:rsidRDefault="00242B65" w:rsidP="009F587A">
      <w:pPr>
        <w:pStyle w:val="ListParagraph"/>
        <w:numPr>
          <w:ilvl w:val="0"/>
          <w:numId w:val="107"/>
        </w:numPr>
        <w:ind w:right="426"/>
        <w:jc w:val="both"/>
        <w:rPr>
          <w:rFonts w:ascii="Helv" w:hAnsi="Helv"/>
          <w:color w:val="FF0000"/>
          <w:sz w:val="22"/>
          <w:szCs w:val="22"/>
          <w:lang w:val="fr-FR"/>
        </w:rPr>
      </w:pPr>
      <w:r w:rsidRPr="009715FE">
        <w:rPr>
          <w:rFonts w:ascii="Helv" w:hAnsi="Helv"/>
          <w:color w:val="FF0000"/>
          <w:sz w:val="22"/>
          <w:szCs w:val="22"/>
          <w:lang w:val="fr-FR"/>
        </w:rPr>
        <w:t>Généralités</w:t>
      </w:r>
    </w:p>
    <w:p w:rsidR="00242B65" w:rsidRPr="009715FE" w:rsidRDefault="00242B65" w:rsidP="00242B65">
      <w:pPr>
        <w:pStyle w:val="Heading4"/>
        <w:numPr>
          <w:ilvl w:val="0"/>
          <w:numId w:val="0"/>
        </w:numPr>
        <w:spacing w:line="240" w:lineRule="auto"/>
        <w:ind w:left="360" w:hanging="360"/>
        <w:rPr>
          <w:rFonts w:ascii="Helv" w:hAnsi="Helv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>1.1 Définition</w:t>
      </w:r>
    </w:p>
    <w:p w:rsidR="00242B65" w:rsidRPr="009715FE" w:rsidRDefault="00242B65" w:rsidP="00242B65">
      <w:pPr>
        <w:pStyle w:val="Heading4"/>
        <w:numPr>
          <w:ilvl w:val="0"/>
          <w:numId w:val="0"/>
        </w:numPr>
        <w:spacing w:line="240" w:lineRule="auto"/>
        <w:ind w:left="360" w:hanging="360"/>
        <w:rPr>
          <w:rFonts w:ascii="Helv" w:hAnsi="Helv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 xml:space="preserve"> 1.2 Bref historique et bilan actuel</w:t>
      </w:r>
    </w:p>
    <w:p w:rsidR="00242B65" w:rsidRPr="009715FE" w:rsidRDefault="00242B65" w:rsidP="009F587A">
      <w:pPr>
        <w:pStyle w:val="Heading4"/>
        <w:numPr>
          <w:ilvl w:val="1"/>
          <w:numId w:val="97"/>
        </w:numPr>
        <w:spacing w:line="240" w:lineRule="auto"/>
        <w:rPr>
          <w:rFonts w:ascii="Helv" w:hAnsi="Helv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>Les ressources géothermiques</w:t>
      </w:r>
    </w:p>
    <w:p w:rsidR="00242B65" w:rsidRPr="009715FE" w:rsidRDefault="00242B65" w:rsidP="00242B65">
      <w:pPr>
        <w:rPr>
          <w:color w:val="FF0000"/>
          <w:lang w:val="fr-FR"/>
        </w:rPr>
      </w:pPr>
    </w:p>
    <w:p w:rsidR="00242B65" w:rsidRPr="009715FE" w:rsidRDefault="00242B65" w:rsidP="00242B65">
      <w:pPr>
        <w:pStyle w:val="Heading3"/>
        <w:numPr>
          <w:ilvl w:val="0"/>
          <w:numId w:val="0"/>
        </w:numPr>
        <w:spacing w:line="240" w:lineRule="auto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val="fr-FR"/>
        </w:rPr>
      </w:pPr>
    </w:p>
    <w:p w:rsidR="00242B65" w:rsidRPr="009715FE" w:rsidRDefault="00242B65" w:rsidP="009F587A">
      <w:pPr>
        <w:pStyle w:val="Heading3"/>
        <w:numPr>
          <w:ilvl w:val="0"/>
          <w:numId w:val="107"/>
        </w:numPr>
        <w:spacing w:line="240" w:lineRule="auto"/>
        <w:rPr>
          <w:rFonts w:ascii="Helv" w:hAnsi="Helv"/>
          <w:b w:val="0"/>
          <w:bCs w:val="0"/>
          <w:lang w:val="fr-FR"/>
        </w:rPr>
      </w:pPr>
      <w:r w:rsidRPr="009715FE">
        <w:rPr>
          <w:rFonts w:ascii="Helv" w:hAnsi="Helv"/>
          <w:b w:val="0"/>
          <w:bCs w:val="0"/>
          <w:lang w:val="fr-FR"/>
        </w:rPr>
        <w:t>Utilisation</w:t>
      </w:r>
      <w:r w:rsidR="0099066C" w:rsidRPr="009715FE">
        <w:rPr>
          <w:rFonts w:ascii="Helv" w:hAnsi="Helv"/>
          <w:b w:val="0"/>
          <w:bCs w:val="0"/>
          <w:lang w:val="fr-FR"/>
        </w:rPr>
        <w:t>.</w:t>
      </w:r>
    </w:p>
    <w:p w:rsidR="00242B65" w:rsidRPr="009715FE" w:rsidRDefault="00242B65" w:rsidP="00242B65">
      <w:pPr>
        <w:pStyle w:val="Heading4"/>
        <w:numPr>
          <w:ilvl w:val="0"/>
          <w:numId w:val="0"/>
        </w:numPr>
        <w:spacing w:line="240" w:lineRule="auto"/>
        <w:ind w:left="360" w:hanging="360"/>
        <w:rPr>
          <w:rFonts w:ascii="Helv" w:hAnsi="Helv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>2.1  La géothermie basse énergie : le chauffage</w:t>
      </w:r>
      <w:r w:rsidR="0099066C"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>.</w:t>
      </w:r>
    </w:p>
    <w:p w:rsidR="00242B65" w:rsidRPr="009715FE" w:rsidRDefault="00242B65" w:rsidP="00242B65">
      <w:pPr>
        <w:pStyle w:val="Heading4"/>
        <w:numPr>
          <w:ilvl w:val="0"/>
          <w:numId w:val="0"/>
        </w:numPr>
        <w:spacing w:line="240" w:lineRule="auto"/>
        <w:ind w:left="360" w:hanging="360"/>
        <w:rPr>
          <w:rFonts w:ascii="Helv" w:hAnsi="Helv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>2.2  La géothermie très basse énergie : pompes à chaleur et capteurs thermiques</w:t>
      </w:r>
      <w:r w:rsidR="0099066C"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>.</w:t>
      </w:r>
    </w:p>
    <w:p w:rsidR="00242B65" w:rsidRPr="009715FE" w:rsidRDefault="00242B65" w:rsidP="00242B65">
      <w:pPr>
        <w:pStyle w:val="Heading4"/>
        <w:numPr>
          <w:ilvl w:val="0"/>
          <w:numId w:val="0"/>
        </w:numPr>
        <w:spacing w:line="240" w:lineRule="auto"/>
        <w:ind w:left="360" w:hanging="360"/>
        <w:rPr>
          <w:rFonts w:ascii="Helv" w:hAnsi="Helv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>2.3  La géothermie haute énergie : l’électricité.</w:t>
      </w:r>
    </w:p>
    <w:p w:rsidR="00242B65" w:rsidRPr="009715FE" w:rsidRDefault="00242B65" w:rsidP="00242B65">
      <w:pPr>
        <w:pStyle w:val="Heading4"/>
        <w:numPr>
          <w:ilvl w:val="0"/>
          <w:numId w:val="0"/>
        </w:numPr>
        <w:spacing w:line="240" w:lineRule="auto"/>
        <w:ind w:left="360" w:hanging="360"/>
        <w:rPr>
          <w:rFonts w:ascii="Helv" w:hAnsi="Helv"/>
          <w:b w:val="0"/>
          <w:bCs w:val="0"/>
          <w:i w:val="0"/>
          <w:iCs w:val="0"/>
          <w:color w:val="FF0000"/>
          <w:lang w:val="fr-FR"/>
        </w:rPr>
      </w:pPr>
      <w:r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>2.4  Avantages et inconvénients.</w:t>
      </w:r>
    </w:p>
    <w:p w:rsidR="00242B65" w:rsidRPr="009715FE" w:rsidRDefault="00242B65" w:rsidP="00242B65">
      <w:pPr>
        <w:pStyle w:val="Heading4"/>
        <w:numPr>
          <w:ilvl w:val="0"/>
          <w:numId w:val="0"/>
        </w:numPr>
        <w:spacing w:line="240" w:lineRule="auto"/>
        <w:ind w:left="360" w:hanging="360"/>
        <w:rPr>
          <w:rFonts w:ascii="Helv" w:hAnsi="Helv"/>
          <w:b w:val="0"/>
          <w:bCs w:val="0"/>
          <w:color w:val="FF0000"/>
          <w:lang w:val="fr-FR"/>
        </w:rPr>
      </w:pPr>
      <w:r w:rsidRPr="009715FE">
        <w:rPr>
          <w:rFonts w:ascii="Helv" w:hAnsi="Helv"/>
          <w:b w:val="0"/>
          <w:bCs w:val="0"/>
          <w:i w:val="0"/>
          <w:iCs w:val="0"/>
          <w:color w:val="FF0000"/>
          <w:lang w:val="fr-FR"/>
        </w:rPr>
        <w:t>2.5  L’avenir de la géothermie</w:t>
      </w:r>
      <w:r w:rsidRPr="009715FE">
        <w:rPr>
          <w:rFonts w:ascii="Helv" w:hAnsi="Helv"/>
          <w:b w:val="0"/>
          <w:bCs w:val="0"/>
          <w:color w:val="FF0000"/>
          <w:lang w:val="fr-FR"/>
        </w:rPr>
        <w:t>.</w:t>
      </w:r>
    </w:p>
    <w:p w:rsidR="00242B65" w:rsidRPr="009715FE" w:rsidRDefault="00242B65" w:rsidP="00242B65">
      <w:pPr>
        <w:rPr>
          <w:rFonts w:ascii="HaLV" w:hAnsi="HaLV"/>
          <w:color w:val="FF0000"/>
          <w:lang w:val="fr-FR"/>
        </w:rPr>
      </w:pPr>
    </w:p>
    <w:p w:rsidR="00242B65" w:rsidRPr="009715FE" w:rsidRDefault="00242B65" w:rsidP="00242B65">
      <w:pPr>
        <w:rPr>
          <w:rFonts w:ascii="HaLV" w:hAnsi="HaLV"/>
          <w:i/>
          <w:iCs/>
          <w:color w:val="FF0000"/>
          <w:sz w:val="22"/>
          <w:szCs w:val="22"/>
          <w:lang w:val="fr-FR"/>
        </w:rPr>
      </w:pPr>
    </w:p>
    <w:p w:rsidR="00242B65" w:rsidRPr="00242B65" w:rsidRDefault="00242B65" w:rsidP="00242B65">
      <w:pPr>
        <w:rPr>
          <w:rFonts w:ascii="HaLV" w:hAnsi="HaLV"/>
          <w:i/>
          <w:iCs/>
          <w:color w:val="000000" w:themeColor="text1"/>
          <w:sz w:val="22"/>
          <w:szCs w:val="22"/>
          <w:lang w:val="fr-FR"/>
        </w:rPr>
      </w:pPr>
    </w:p>
    <w:p w:rsidR="00242B65" w:rsidRDefault="00242B65" w:rsidP="00242B65">
      <w:pPr>
        <w:tabs>
          <w:tab w:val="left" w:pos="4080"/>
        </w:tabs>
        <w:bidi w:val="0"/>
        <w:rPr>
          <w:rFonts w:ascii="HaLV" w:hAnsi="HaLV"/>
          <w:color w:val="000000" w:themeColor="text1"/>
          <w:sz w:val="22"/>
          <w:szCs w:val="26"/>
          <w:lang w:val="fr-FR"/>
        </w:rPr>
      </w:pPr>
    </w:p>
    <w:p w:rsidR="00AB21F9" w:rsidRDefault="00AB21F9" w:rsidP="00AB21F9">
      <w:pPr>
        <w:tabs>
          <w:tab w:val="left" w:pos="4080"/>
        </w:tabs>
        <w:bidi w:val="0"/>
        <w:rPr>
          <w:rFonts w:ascii="HaLV" w:hAnsi="HaLV"/>
          <w:color w:val="000000" w:themeColor="text1"/>
          <w:sz w:val="22"/>
          <w:szCs w:val="26"/>
          <w:lang w:val="fr-FR"/>
        </w:rPr>
      </w:pPr>
    </w:p>
    <w:p w:rsidR="00AB21F9" w:rsidRDefault="00AB21F9" w:rsidP="00AB21F9">
      <w:pPr>
        <w:tabs>
          <w:tab w:val="left" w:pos="4080"/>
        </w:tabs>
        <w:bidi w:val="0"/>
        <w:rPr>
          <w:rFonts w:ascii="HaLV" w:hAnsi="HaLV"/>
          <w:color w:val="000000" w:themeColor="text1"/>
          <w:sz w:val="22"/>
          <w:szCs w:val="26"/>
          <w:lang w:val="fr-FR"/>
        </w:rPr>
      </w:pPr>
    </w:p>
    <w:p w:rsidR="00AB21F9" w:rsidRDefault="00AB21F9" w:rsidP="00AB21F9">
      <w:pPr>
        <w:tabs>
          <w:tab w:val="left" w:pos="4080"/>
        </w:tabs>
        <w:bidi w:val="0"/>
        <w:rPr>
          <w:rFonts w:ascii="HaLV" w:hAnsi="HaLV"/>
          <w:color w:val="000000" w:themeColor="text1"/>
          <w:sz w:val="22"/>
          <w:szCs w:val="26"/>
          <w:lang w:val="fr-FR"/>
        </w:rPr>
      </w:pPr>
    </w:p>
    <w:p w:rsidR="00AB21F9" w:rsidRDefault="00AB21F9" w:rsidP="00AB21F9">
      <w:pPr>
        <w:tabs>
          <w:tab w:val="left" w:pos="4080"/>
        </w:tabs>
        <w:bidi w:val="0"/>
        <w:rPr>
          <w:rFonts w:ascii="HaLV" w:hAnsi="HaLV"/>
          <w:color w:val="000000" w:themeColor="text1"/>
          <w:sz w:val="22"/>
          <w:szCs w:val="26"/>
          <w:lang w:val="fr-FR"/>
        </w:rPr>
      </w:pPr>
    </w:p>
    <w:sectPr w:rsidR="00AB21F9" w:rsidSect="00F54C42">
      <w:footerReference w:type="even" r:id="rId9"/>
      <w:footerReference w:type="default" r:id="rId10"/>
      <w:pgSz w:w="11906" w:h="16838"/>
      <w:pgMar w:top="567" w:right="566" w:bottom="142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44A" w:rsidRDefault="0052144A" w:rsidP="00B40194">
      <w:r>
        <w:separator/>
      </w:r>
    </w:p>
  </w:endnote>
  <w:endnote w:type="continuationSeparator" w:id="0">
    <w:p w:rsidR="0052144A" w:rsidRDefault="0052144A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aLV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15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44A" w:rsidRDefault="0052144A" w:rsidP="00B40194">
      <w:r>
        <w:separator/>
      </w:r>
    </w:p>
  </w:footnote>
  <w:footnote w:type="continuationSeparator" w:id="0">
    <w:p w:rsidR="0052144A" w:rsidRDefault="0052144A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035F2"/>
    <w:rsid w:val="00012715"/>
    <w:rsid w:val="00020E46"/>
    <w:rsid w:val="00043F53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0AB"/>
    <w:rsid w:val="000B642D"/>
    <w:rsid w:val="000B6D1D"/>
    <w:rsid w:val="000C0ADB"/>
    <w:rsid w:val="000E007E"/>
    <w:rsid w:val="000E28D9"/>
    <w:rsid w:val="000F4413"/>
    <w:rsid w:val="00112D5C"/>
    <w:rsid w:val="00113302"/>
    <w:rsid w:val="00114556"/>
    <w:rsid w:val="00116031"/>
    <w:rsid w:val="001214BC"/>
    <w:rsid w:val="00122D67"/>
    <w:rsid w:val="001311B0"/>
    <w:rsid w:val="00131E22"/>
    <w:rsid w:val="001324C0"/>
    <w:rsid w:val="001425AB"/>
    <w:rsid w:val="001460F0"/>
    <w:rsid w:val="0014751A"/>
    <w:rsid w:val="00156266"/>
    <w:rsid w:val="001624AB"/>
    <w:rsid w:val="00170C98"/>
    <w:rsid w:val="001963A7"/>
    <w:rsid w:val="00197541"/>
    <w:rsid w:val="001F3ECA"/>
    <w:rsid w:val="001F6550"/>
    <w:rsid w:val="00202BD4"/>
    <w:rsid w:val="002030D9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4578"/>
    <w:rsid w:val="00295670"/>
    <w:rsid w:val="002A08AB"/>
    <w:rsid w:val="002B7E15"/>
    <w:rsid w:val="002C3CC2"/>
    <w:rsid w:val="002E2A28"/>
    <w:rsid w:val="002E3D34"/>
    <w:rsid w:val="002F53CF"/>
    <w:rsid w:val="002F79F2"/>
    <w:rsid w:val="003007CD"/>
    <w:rsid w:val="003015B4"/>
    <w:rsid w:val="0030171D"/>
    <w:rsid w:val="00301A07"/>
    <w:rsid w:val="00303869"/>
    <w:rsid w:val="003157C6"/>
    <w:rsid w:val="00322145"/>
    <w:rsid w:val="00333089"/>
    <w:rsid w:val="00342540"/>
    <w:rsid w:val="003441B8"/>
    <w:rsid w:val="0034455F"/>
    <w:rsid w:val="003668F9"/>
    <w:rsid w:val="0037483B"/>
    <w:rsid w:val="00381352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5E0F"/>
    <w:rsid w:val="00456998"/>
    <w:rsid w:val="00461DF1"/>
    <w:rsid w:val="00461FB6"/>
    <w:rsid w:val="00462524"/>
    <w:rsid w:val="00466D74"/>
    <w:rsid w:val="0047098E"/>
    <w:rsid w:val="004718A7"/>
    <w:rsid w:val="004822C2"/>
    <w:rsid w:val="00491883"/>
    <w:rsid w:val="00492832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144A"/>
    <w:rsid w:val="00524DCB"/>
    <w:rsid w:val="005267D1"/>
    <w:rsid w:val="0052777C"/>
    <w:rsid w:val="00527F96"/>
    <w:rsid w:val="00531058"/>
    <w:rsid w:val="00534C7E"/>
    <w:rsid w:val="005468EE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30164"/>
    <w:rsid w:val="00640A37"/>
    <w:rsid w:val="0064580E"/>
    <w:rsid w:val="00645D61"/>
    <w:rsid w:val="006510E7"/>
    <w:rsid w:val="0066797B"/>
    <w:rsid w:val="00670DF7"/>
    <w:rsid w:val="00674BD8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4321"/>
    <w:rsid w:val="00757EA8"/>
    <w:rsid w:val="00760A81"/>
    <w:rsid w:val="0076335A"/>
    <w:rsid w:val="0076707E"/>
    <w:rsid w:val="0077422A"/>
    <w:rsid w:val="00782391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409D7"/>
    <w:rsid w:val="00856119"/>
    <w:rsid w:val="0085665E"/>
    <w:rsid w:val="00857FEF"/>
    <w:rsid w:val="008610C6"/>
    <w:rsid w:val="00874A03"/>
    <w:rsid w:val="00886121"/>
    <w:rsid w:val="00896F7A"/>
    <w:rsid w:val="0089791E"/>
    <w:rsid w:val="008A33C5"/>
    <w:rsid w:val="008B5FB1"/>
    <w:rsid w:val="008B7195"/>
    <w:rsid w:val="008B7C8F"/>
    <w:rsid w:val="008C72BB"/>
    <w:rsid w:val="008E16E6"/>
    <w:rsid w:val="008F33D1"/>
    <w:rsid w:val="008F5D24"/>
    <w:rsid w:val="00901344"/>
    <w:rsid w:val="009240E7"/>
    <w:rsid w:val="009242A7"/>
    <w:rsid w:val="009270E2"/>
    <w:rsid w:val="00934EAE"/>
    <w:rsid w:val="00935F41"/>
    <w:rsid w:val="009362C1"/>
    <w:rsid w:val="00960A08"/>
    <w:rsid w:val="009715FE"/>
    <w:rsid w:val="00977F7F"/>
    <w:rsid w:val="0099066C"/>
    <w:rsid w:val="009913C8"/>
    <w:rsid w:val="00995E75"/>
    <w:rsid w:val="0099797F"/>
    <w:rsid w:val="00997D10"/>
    <w:rsid w:val="009A0D56"/>
    <w:rsid w:val="009A0F8E"/>
    <w:rsid w:val="009A1650"/>
    <w:rsid w:val="009B2209"/>
    <w:rsid w:val="009B6724"/>
    <w:rsid w:val="009B6971"/>
    <w:rsid w:val="009B73E4"/>
    <w:rsid w:val="009C008C"/>
    <w:rsid w:val="009C32DB"/>
    <w:rsid w:val="009C3C21"/>
    <w:rsid w:val="009D26BA"/>
    <w:rsid w:val="009F180D"/>
    <w:rsid w:val="009F5588"/>
    <w:rsid w:val="009F587A"/>
    <w:rsid w:val="00A00A53"/>
    <w:rsid w:val="00A0310B"/>
    <w:rsid w:val="00A06D1B"/>
    <w:rsid w:val="00A07336"/>
    <w:rsid w:val="00A0736A"/>
    <w:rsid w:val="00A11CAD"/>
    <w:rsid w:val="00A1469A"/>
    <w:rsid w:val="00A15DA5"/>
    <w:rsid w:val="00A253A7"/>
    <w:rsid w:val="00A3638A"/>
    <w:rsid w:val="00A44C3F"/>
    <w:rsid w:val="00A45A50"/>
    <w:rsid w:val="00A47D0F"/>
    <w:rsid w:val="00A50E9A"/>
    <w:rsid w:val="00A5635F"/>
    <w:rsid w:val="00A5735E"/>
    <w:rsid w:val="00A60D16"/>
    <w:rsid w:val="00A61055"/>
    <w:rsid w:val="00A640FF"/>
    <w:rsid w:val="00A700A6"/>
    <w:rsid w:val="00A735CF"/>
    <w:rsid w:val="00A7590E"/>
    <w:rsid w:val="00A81F06"/>
    <w:rsid w:val="00AA0EE8"/>
    <w:rsid w:val="00AB21F9"/>
    <w:rsid w:val="00AB52F2"/>
    <w:rsid w:val="00AC02C3"/>
    <w:rsid w:val="00AC2D1E"/>
    <w:rsid w:val="00AD18B7"/>
    <w:rsid w:val="00AD477D"/>
    <w:rsid w:val="00AE1DE7"/>
    <w:rsid w:val="00AF1517"/>
    <w:rsid w:val="00AF15E4"/>
    <w:rsid w:val="00AF1A30"/>
    <w:rsid w:val="00B00D93"/>
    <w:rsid w:val="00B0217F"/>
    <w:rsid w:val="00B116DF"/>
    <w:rsid w:val="00B13F2D"/>
    <w:rsid w:val="00B14829"/>
    <w:rsid w:val="00B14F32"/>
    <w:rsid w:val="00B16552"/>
    <w:rsid w:val="00B268F5"/>
    <w:rsid w:val="00B35887"/>
    <w:rsid w:val="00B36EB5"/>
    <w:rsid w:val="00B40194"/>
    <w:rsid w:val="00B41FE4"/>
    <w:rsid w:val="00B42D28"/>
    <w:rsid w:val="00B42EA6"/>
    <w:rsid w:val="00B4771C"/>
    <w:rsid w:val="00B52774"/>
    <w:rsid w:val="00B565A1"/>
    <w:rsid w:val="00B74473"/>
    <w:rsid w:val="00B77E58"/>
    <w:rsid w:val="00B80103"/>
    <w:rsid w:val="00B92963"/>
    <w:rsid w:val="00B94090"/>
    <w:rsid w:val="00B950CB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F056F"/>
    <w:rsid w:val="00BF1C0A"/>
    <w:rsid w:val="00BF62D7"/>
    <w:rsid w:val="00C026D2"/>
    <w:rsid w:val="00C039BB"/>
    <w:rsid w:val="00C07433"/>
    <w:rsid w:val="00C24E98"/>
    <w:rsid w:val="00C2643F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2831"/>
    <w:rsid w:val="00C760FA"/>
    <w:rsid w:val="00C767B7"/>
    <w:rsid w:val="00C81439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2DA9"/>
    <w:rsid w:val="00CD74A4"/>
    <w:rsid w:val="00CE28CA"/>
    <w:rsid w:val="00CF031E"/>
    <w:rsid w:val="00CF30BA"/>
    <w:rsid w:val="00CF6B05"/>
    <w:rsid w:val="00D12B71"/>
    <w:rsid w:val="00D1322A"/>
    <w:rsid w:val="00D20447"/>
    <w:rsid w:val="00D22F97"/>
    <w:rsid w:val="00D25A66"/>
    <w:rsid w:val="00D33094"/>
    <w:rsid w:val="00D34FC7"/>
    <w:rsid w:val="00D52B51"/>
    <w:rsid w:val="00D6244F"/>
    <w:rsid w:val="00D66F18"/>
    <w:rsid w:val="00D86BF9"/>
    <w:rsid w:val="00DA4550"/>
    <w:rsid w:val="00DA6D5A"/>
    <w:rsid w:val="00DE27E2"/>
    <w:rsid w:val="00DE3FF0"/>
    <w:rsid w:val="00DF6CEE"/>
    <w:rsid w:val="00E05804"/>
    <w:rsid w:val="00E11EC2"/>
    <w:rsid w:val="00E131ED"/>
    <w:rsid w:val="00E16983"/>
    <w:rsid w:val="00E16BF9"/>
    <w:rsid w:val="00E331BD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7353"/>
    <w:rsid w:val="00E915BD"/>
    <w:rsid w:val="00EA46CF"/>
    <w:rsid w:val="00EB67DA"/>
    <w:rsid w:val="00EC760E"/>
    <w:rsid w:val="00EC7C15"/>
    <w:rsid w:val="00EE19C9"/>
    <w:rsid w:val="00EF05ED"/>
    <w:rsid w:val="00EF38E4"/>
    <w:rsid w:val="00EF6EAE"/>
    <w:rsid w:val="00EF7B61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7902"/>
    <w:rsid w:val="00F816D5"/>
    <w:rsid w:val="00F841E0"/>
    <w:rsid w:val="00F85035"/>
    <w:rsid w:val="00F871D1"/>
    <w:rsid w:val="00F9450D"/>
    <w:rsid w:val="00F96D8A"/>
    <w:rsid w:val="00FA18EC"/>
    <w:rsid w:val="00FA4F10"/>
    <w:rsid w:val="00FA68E8"/>
    <w:rsid w:val="00FB4360"/>
    <w:rsid w:val="00FB5C24"/>
    <w:rsid w:val="00FB6772"/>
    <w:rsid w:val="00FC0AFA"/>
    <w:rsid w:val="00FC2E5E"/>
    <w:rsid w:val="00FC378D"/>
    <w:rsid w:val="00FC52C8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F0BA3-3742-4D68-A573-B33607121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4875</TotalTime>
  <Pages>1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Ibrahim</cp:lastModifiedBy>
  <cp:revision>160</cp:revision>
  <cp:lastPrinted>2017-06-28T15:44:00Z</cp:lastPrinted>
  <dcterms:created xsi:type="dcterms:W3CDTF">2016-04-19T11:36:00Z</dcterms:created>
  <dcterms:modified xsi:type="dcterms:W3CDTF">2020-09-29T09:31:00Z</dcterms:modified>
</cp:coreProperties>
</file>